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0EED" w14:textId="5291EE37" w:rsidR="00425FAB" w:rsidRDefault="009E5679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1F7817">
        <w:rPr>
          <w:rFonts w:ascii="Helvetica" w:hAnsi="Helvetica" w:cs="Helvetica"/>
          <w:b/>
        </w:rPr>
        <w:t>PANDA Scru</w:t>
      </w:r>
      <w:r w:rsidR="00425FAB" w:rsidRPr="001F7817">
        <w:rPr>
          <w:rFonts w:ascii="Helvetica" w:hAnsi="Helvetica" w:cs="Helvetica"/>
          <w:b/>
        </w:rPr>
        <w:t>tiny Grou</w:t>
      </w:r>
      <w:r w:rsidR="00B11265">
        <w:rPr>
          <w:rFonts w:ascii="Helvetica" w:hAnsi="Helvetica" w:cs="Helvetica"/>
          <w:b/>
        </w:rPr>
        <w:t>p (SG)</w:t>
      </w:r>
      <w:r w:rsidR="00B11265">
        <w:rPr>
          <w:rFonts w:ascii="Helvetica" w:hAnsi="Helvetica" w:cs="Helvetica"/>
          <w:b/>
        </w:rPr>
        <w:tab/>
      </w:r>
      <w:r w:rsidR="00425FAB">
        <w:rPr>
          <w:rFonts w:ascii="Helvetica" w:hAnsi="Helvetica" w:cs="Helvetica"/>
        </w:rPr>
        <w:tab/>
      </w:r>
      <w:r w:rsidR="00425FAB">
        <w:rPr>
          <w:rFonts w:ascii="Helvetica" w:hAnsi="Helvetica" w:cs="Helvetica"/>
        </w:rPr>
        <w:tab/>
      </w:r>
      <w:r w:rsidR="00425FAB">
        <w:rPr>
          <w:rFonts w:ascii="Helvetica" w:hAnsi="Helvetica" w:cs="Helvetica"/>
        </w:rPr>
        <w:tab/>
      </w:r>
      <w:r w:rsidR="00425FAB">
        <w:rPr>
          <w:rFonts w:ascii="Helvetica" w:hAnsi="Helvetica" w:cs="Helvetica"/>
        </w:rPr>
        <w:tab/>
      </w:r>
      <w:r w:rsidR="00425FAB">
        <w:rPr>
          <w:rFonts w:ascii="Helvetica" w:hAnsi="Helvetica" w:cs="Helvetica"/>
        </w:rPr>
        <w:tab/>
      </w:r>
      <w:r w:rsidR="00425FAB">
        <w:rPr>
          <w:rFonts w:ascii="Helvetica" w:hAnsi="Helvetica" w:cs="Helvetica"/>
        </w:rPr>
        <w:tab/>
      </w:r>
      <w:r w:rsidR="00425FAB" w:rsidRPr="001F7817">
        <w:rPr>
          <w:rFonts w:ascii="Helvetica" w:hAnsi="Helvetica" w:cs="Helvetica"/>
          <w:b/>
        </w:rPr>
        <w:t>March 2014</w:t>
      </w:r>
    </w:p>
    <w:p w14:paraId="3CCF90A2" w14:textId="77777777" w:rsidR="00425FAB" w:rsidRDefault="00425FAB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3A21CD5" w14:textId="443C87E4" w:rsidR="000832FD" w:rsidRDefault="003A2C2D" w:rsidP="00603C7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3A2C2D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</w:t>
      </w:r>
      <w:r w:rsidR="000832FD">
        <w:rPr>
          <w:rFonts w:ascii="Helvetica" w:hAnsi="Helvetica" w:cs="Helvetica"/>
        </w:rPr>
        <w:t xml:space="preserve">Physics Questionnaire </w:t>
      </w:r>
    </w:p>
    <w:p w14:paraId="01EC7E55" w14:textId="3A00316A" w:rsidR="00822C21" w:rsidRPr="000832FD" w:rsidRDefault="000832FD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  <w:r w:rsidRPr="000832FD">
        <w:rPr>
          <w:rFonts w:ascii="Helvetica" w:hAnsi="Helvetica" w:cs="Helvetica"/>
          <w:i/>
          <w:color w:val="800000"/>
        </w:rPr>
        <w:t>Requirements</w:t>
      </w:r>
      <w:r w:rsidR="00AB617C" w:rsidRPr="000832FD">
        <w:rPr>
          <w:rFonts w:ascii="Helvetica" w:hAnsi="Helvetica" w:cs="Helvetica"/>
          <w:i/>
          <w:color w:val="800000"/>
        </w:rPr>
        <w:t xml:space="preserve"> for the </w:t>
      </w:r>
      <w:r w:rsidR="00454F7D">
        <w:rPr>
          <w:rFonts w:ascii="Helvetica" w:hAnsi="Helvetica" w:cs="Helvetica"/>
          <w:i/>
          <w:color w:val="800000"/>
        </w:rPr>
        <w:t>(sub)</w:t>
      </w:r>
      <w:r w:rsidR="00AB617C" w:rsidRPr="000832FD">
        <w:rPr>
          <w:rFonts w:ascii="Helvetica" w:hAnsi="Helvetica" w:cs="Helvetica"/>
          <w:i/>
          <w:color w:val="800000"/>
        </w:rPr>
        <w:t xml:space="preserve">systems from the physics case of </w:t>
      </w:r>
      <w:r w:rsidR="004806E7">
        <w:rPr>
          <w:rFonts w:ascii="Helvetica" w:hAnsi="Helvetica" w:cs="Helvetica"/>
          <w:i/>
          <w:color w:val="800000"/>
        </w:rPr>
        <w:t xml:space="preserve">the </w:t>
      </w:r>
      <w:r w:rsidR="00AB617C" w:rsidRPr="000832FD">
        <w:rPr>
          <w:rFonts w:ascii="Helvetica" w:hAnsi="Helvetica" w:cs="Helvetica"/>
          <w:i/>
          <w:color w:val="800000"/>
        </w:rPr>
        <w:t>PANDA</w:t>
      </w:r>
      <w:r w:rsidR="004806E7">
        <w:rPr>
          <w:rFonts w:ascii="Helvetica" w:hAnsi="Helvetica" w:cs="Helvetica"/>
          <w:i/>
          <w:color w:val="800000"/>
        </w:rPr>
        <w:t xml:space="preserve"> Detector</w:t>
      </w:r>
    </w:p>
    <w:p w14:paraId="68506C02" w14:textId="77777777" w:rsidR="00947850" w:rsidRDefault="00947850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11DADD2" w14:textId="7197736E" w:rsidR="001F3ED5" w:rsidRDefault="001F3ED5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 xml:space="preserve">The collaboration has decided to review the scientific case of PANDA and the </w:t>
      </w:r>
      <w:r w:rsidR="00042154">
        <w:rPr>
          <w:rFonts w:ascii="Helvetica" w:hAnsi="Helvetica" w:cs="Helvetica"/>
          <w:color w:val="000090"/>
        </w:rPr>
        <w:t xml:space="preserve">PANDA </w:t>
      </w:r>
      <w:r>
        <w:rPr>
          <w:rFonts w:ascii="Helvetica" w:hAnsi="Helvetica" w:cs="Helvetica"/>
          <w:color w:val="000090"/>
        </w:rPr>
        <w:t xml:space="preserve">detectors in order to achieve </w:t>
      </w:r>
      <w:r w:rsidR="00042154">
        <w:rPr>
          <w:rFonts w:ascii="Helvetica" w:hAnsi="Helvetica" w:cs="Helvetica"/>
          <w:color w:val="000090"/>
        </w:rPr>
        <w:t>our ambitious goals in a timely way</w:t>
      </w:r>
      <w:r>
        <w:rPr>
          <w:rFonts w:ascii="Helvetica" w:hAnsi="Helvetica" w:cs="Helvetica"/>
          <w:color w:val="000090"/>
        </w:rPr>
        <w:t xml:space="preserve">. </w:t>
      </w:r>
      <w:r w:rsidRPr="00361C9D">
        <w:rPr>
          <w:rFonts w:ascii="Helvetica" w:hAnsi="Helvetica" w:cs="Helvetica"/>
          <w:color w:val="000090"/>
        </w:rPr>
        <w:t xml:space="preserve">An important task is to </w:t>
      </w:r>
      <w:r>
        <w:rPr>
          <w:rFonts w:ascii="Helvetica" w:hAnsi="Helvetica" w:cs="Helvetica"/>
          <w:color w:val="000090"/>
        </w:rPr>
        <w:t xml:space="preserve">demonstrate the up-to-dateness of our scientific case as well as to elaborate the day-1 and year-1 measurements and </w:t>
      </w:r>
      <w:r w:rsidRPr="00361C9D">
        <w:rPr>
          <w:rFonts w:ascii="Helvetica" w:hAnsi="Helvetica" w:cs="Helvetica"/>
          <w:color w:val="000090"/>
        </w:rPr>
        <w:t xml:space="preserve">identify the minimal </w:t>
      </w:r>
      <w:r>
        <w:rPr>
          <w:rFonts w:ascii="Helvetica" w:hAnsi="Helvetica" w:cs="Helvetica"/>
          <w:color w:val="000090"/>
        </w:rPr>
        <w:t xml:space="preserve">(initial) </w:t>
      </w:r>
      <w:r w:rsidRPr="00361C9D">
        <w:rPr>
          <w:rFonts w:ascii="Helvetica" w:hAnsi="Helvetica" w:cs="Helvetica"/>
          <w:color w:val="000090"/>
        </w:rPr>
        <w:t xml:space="preserve">setup required for a </w:t>
      </w:r>
      <w:r>
        <w:rPr>
          <w:rFonts w:ascii="Helvetica" w:hAnsi="Helvetica" w:cs="Helvetica"/>
          <w:color w:val="000090"/>
        </w:rPr>
        <w:t>particular</w:t>
      </w:r>
      <w:r w:rsidRPr="00361C9D">
        <w:rPr>
          <w:rFonts w:ascii="Helvetica" w:hAnsi="Helvetica" w:cs="Helvetica"/>
          <w:color w:val="000090"/>
        </w:rPr>
        <w:t xml:space="preserve"> </w:t>
      </w:r>
      <w:r>
        <w:rPr>
          <w:rFonts w:ascii="Helvetica" w:hAnsi="Helvetica" w:cs="Helvetica"/>
          <w:color w:val="000090"/>
        </w:rPr>
        <w:t>scientific</w:t>
      </w:r>
      <w:r w:rsidRPr="00361C9D">
        <w:rPr>
          <w:rFonts w:ascii="Helvetica" w:hAnsi="Helvetica" w:cs="Helvetica"/>
          <w:color w:val="000090"/>
        </w:rPr>
        <w:t xml:space="preserve"> case.</w:t>
      </w:r>
    </w:p>
    <w:p w14:paraId="52150AE7" w14:textId="77777777" w:rsidR="001F3ED5" w:rsidRDefault="001F3ED5" w:rsidP="001F3ED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28CC53E5" w14:textId="77777777" w:rsidR="001F3ED5" w:rsidRDefault="001F3ED5" w:rsidP="001F3ED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>Please involve the TAG (Theory Advisory Group) members to help with the scientific case motivation etc.</w:t>
      </w:r>
    </w:p>
    <w:p w14:paraId="3E69E95E" w14:textId="77777777" w:rsidR="001F3ED5" w:rsidRDefault="001F3ED5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68A58991" w14:textId="1F04D668" w:rsidR="0008143E" w:rsidRDefault="00947850" w:rsidP="001F3ED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 w:rsidRPr="00361C9D">
        <w:rPr>
          <w:rFonts w:ascii="Helvetica" w:hAnsi="Helvetica" w:cs="Helvetica"/>
          <w:color w:val="000090"/>
        </w:rPr>
        <w:t xml:space="preserve">All </w:t>
      </w:r>
      <w:r w:rsidR="00DF6AD9">
        <w:rPr>
          <w:rFonts w:ascii="Helvetica" w:hAnsi="Helvetica" w:cs="Helvetica"/>
          <w:color w:val="000090"/>
        </w:rPr>
        <w:t>answers</w:t>
      </w:r>
      <w:r w:rsidRPr="00361C9D">
        <w:rPr>
          <w:rFonts w:ascii="Helvetica" w:hAnsi="Helvetica" w:cs="Helvetica"/>
          <w:color w:val="000090"/>
        </w:rPr>
        <w:t xml:space="preserve"> sh</w:t>
      </w:r>
      <w:r w:rsidR="00B11265">
        <w:rPr>
          <w:rFonts w:ascii="Helvetica" w:hAnsi="Helvetica" w:cs="Helvetica"/>
          <w:color w:val="000090"/>
        </w:rPr>
        <w:t>all</w:t>
      </w:r>
      <w:r w:rsidRPr="00361C9D">
        <w:rPr>
          <w:rFonts w:ascii="Helvetica" w:hAnsi="Helvetica" w:cs="Helvetica"/>
          <w:color w:val="000090"/>
        </w:rPr>
        <w:t xml:space="preserve"> be </w:t>
      </w:r>
      <w:r w:rsidR="00DF6AD9">
        <w:rPr>
          <w:rFonts w:ascii="Helvetica" w:hAnsi="Helvetica" w:cs="Helvetica"/>
          <w:color w:val="000090"/>
        </w:rPr>
        <w:t>based</w:t>
      </w:r>
      <w:r w:rsidR="004806E7">
        <w:rPr>
          <w:rFonts w:ascii="Helvetica" w:hAnsi="Helvetica" w:cs="Helvetica"/>
          <w:color w:val="000090"/>
        </w:rPr>
        <w:t xml:space="preserve"> preferably</w:t>
      </w:r>
      <w:r w:rsidRPr="00361C9D">
        <w:rPr>
          <w:rFonts w:ascii="Helvetica" w:hAnsi="Helvetica" w:cs="Helvetica"/>
          <w:color w:val="000090"/>
        </w:rPr>
        <w:t xml:space="preserve"> </w:t>
      </w:r>
      <w:r w:rsidR="00DF6AD9">
        <w:rPr>
          <w:rFonts w:ascii="Helvetica" w:hAnsi="Helvetica" w:cs="Helvetica"/>
          <w:color w:val="000090"/>
        </w:rPr>
        <w:t xml:space="preserve">on </w:t>
      </w:r>
      <w:r w:rsidRPr="00361C9D">
        <w:rPr>
          <w:rFonts w:ascii="Helvetica" w:hAnsi="Helvetica" w:cs="Helvetica"/>
          <w:color w:val="000090"/>
        </w:rPr>
        <w:t>fast simulation. It is know</w:t>
      </w:r>
      <w:r w:rsidR="00B11265">
        <w:rPr>
          <w:rFonts w:ascii="Helvetica" w:hAnsi="Helvetica" w:cs="Helvetica"/>
          <w:color w:val="000090"/>
        </w:rPr>
        <w:t>n</w:t>
      </w:r>
      <w:r w:rsidRPr="00361C9D">
        <w:rPr>
          <w:rFonts w:ascii="Helvetica" w:hAnsi="Helvetica" w:cs="Helvetica"/>
          <w:color w:val="000090"/>
        </w:rPr>
        <w:t xml:space="preserve"> to the SG that this limits the reliability of concrete numbers. Nevertheless it gives access to a global picture, which </w:t>
      </w:r>
      <w:r w:rsidR="00042154">
        <w:rPr>
          <w:rFonts w:ascii="Helvetica" w:hAnsi="Helvetica" w:cs="Helvetica"/>
          <w:color w:val="000090"/>
        </w:rPr>
        <w:t>will help</w:t>
      </w:r>
      <w:r w:rsidRPr="00361C9D">
        <w:rPr>
          <w:rFonts w:ascii="Helvetica" w:hAnsi="Helvetica" w:cs="Helvetica"/>
          <w:color w:val="000090"/>
        </w:rPr>
        <w:t xml:space="preserve"> to identify the importance of a certain </w:t>
      </w:r>
      <w:r w:rsidR="001F3ED5">
        <w:rPr>
          <w:rFonts w:ascii="Helvetica" w:hAnsi="Helvetica" w:cs="Helvetica"/>
          <w:color w:val="000090"/>
        </w:rPr>
        <w:t>setup</w:t>
      </w:r>
      <w:r w:rsidR="00B11265">
        <w:rPr>
          <w:rFonts w:ascii="Helvetica" w:hAnsi="Helvetica" w:cs="Helvetica"/>
          <w:color w:val="000090"/>
        </w:rPr>
        <w:t xml:space="preserve"> </w:t>
      </w:r>
      <w:r w:rsidR="00361C9D">
        <w:rPr>
          <w:rFonts w:ascii="Helvetica" w:hAnsi="Helvetica" w:cs="Helvetica"/>
          <w:color w:val="000090"/>
        </w:rPr>
        <w:t xml:space="preserve">and allows inference on the need for detector </w:t>
      </w:r>
      <w:r w:rsidR="00454F7D">
        <w:rPr>
          <w:rFonts w:ascii="Helvetica" w:hAnsi="Helvetica" w:cs="Helvetica"/>
          <w:color w:val="000090"/>
        </w:rPr>
        <w:t>(sub)</w:t>
      </w:r>
      <w:r w:rsidR="00361C9D">
        <w:rPr>
          <w:rFonts w:ascii="Helvetica" w:hAnsi="Helvetica" w:cs="Helvetica"/>
          <w:color w:val="000090"/>
        </w:rPr>
        <w:t xml:space="preserve">systems for a particular </w:t>
      </w:r>
      <w:r w:rsidR="00DF6AD9">
        <w:rPr>
          <w:rFonts w:ascii="Helvetica" w:hAnsi="Helvetica" w:cs="Helvetica"/>
          <w:color w:val="000090"/>
        </w:rPr>
        <w:t>scientific</w:t>
      </w:r>
      <w:r w:rsidR="00B11265">
        <w:rPr>
          <w:rFonts w:ascii="Helvetica" w:hAnsi="Helvetica" w:cs="Helvetica"/>
          <w:color w:val="000090"/>
        </w:rPr>
        <w:t xml:space="preserve"> </w:t>
      </w:r>
      <w:r w:rsidR="00361C9D">
        <w:rPr>
          <w:rFonts w:ascii="Helvetica" w:hAnsi="Helvetica" w:cs="Helvetica"/>
          <w:color w:val="000090"/>
        </w:rPr>
        <w:t>case</w:t>
      </w:r>
      <w:r w:rsidR="001F3ED5">
        <w:rPr>
          <w:rFonts w:ascii="Helvetica" w:hAnsi="Helvetica" w:cs="Helvetica"/>
          <w:color w:val="000090"/>
        </w:rPr>
        <w:t xml:space="preserve"> or a particular channel. </w:t>
      </w:r>
      <w:r w:rsidR="009E0BAF" w:rsidRPr="00361C9D">
        <w:rPr>
          <w:rFonts w:ascii="Helvetica" w:hAnsi="Helvetica" w:cs="Helvetica"/>
          <w:color w:val="000090"/>
        </w:rPr>
        <w:t xml:space="preserve">This has to be understood in the framework of fast simulations and its parameterization in terms of phase space </w:t>
      </w:r>
      <w:r w:rsidR="00361C9D">
        <w:rPr>
          <w:rFonts w:ascii="Helvetica" w:hAnsi="Helvetica" w:cs="Helvetica"/>
          <w:color w:val="000090"/>
        </w:rPr>
        <w:t xml:space="preserve">and lab </w:t>
      </w:r>
      <w:r w:rsidR="009E0BAF" w:rsidRPr="00361C9D">
        <w:rPr>
          <w:rFonts w:ascii="Helvetica" w:hAnsi="Helvetica" w:cs="Helvetica"/>
          <w:color w:val="000090"/>
        </w:rPr>
        <w:t xml:space="preserve">regions, </w:t>
      </w:r>
      <w:r w:rsidR="00361C9D">
        <w:rPr>
          <w:rFonts w:ascii="Helvetica" w:hAnsi="Helvetica" w:cs="Helvetica"/>
          <w:color w:val="000090"/>
        </w:rPr>
        <w:t>respective</w:t>
      </w:r>
      <w:r w:rsidR="009E0BAF" w:rsidRPr="00361C9D">
        <w:rPr>
          <w:rFonts w:ascii="Helvetica" w:hAnsi="Helvetica" w:cs="Helvetica"/>
          <w:color w:val="000090"/>
        </w:rPr>
        <w:t xml:space="preserve"> resolution</w:t>
      </w:r>
      <w:r w:rsidR="00361C9D">
        <w:rPr>
          <w:rFonts w:ascii="Helvetica" w:hAnsi="Helvetica" w:cs="Helvetica"/>
          <w:color w:val="000090"/>
        </w:rPr>
        <w:t>s</w:t>
      </w:r>
      <w:r w:rsidR="009E0BAF" w:rsidRPr="00361C9D">
        <w:rPr>
          <w:rFonts w:ascii="Helvetica" w:hAnsi="Helvetica" w:cs="Helvetica"/>
          <w:color w:val="000090"/>
        </w:rPr>
        <w:t xml:space="preserve"> and thresholds</w:t>
      </w:r>
      <w:r w:rsidR="00C873F4">
        <w:rPr>
          <w:rFonts w:ascii="Helvetica" w:hAnsi="Helvetica" w:cs="Helvetica"/>
          <w:color w:val="000090"/>
        </w:rPr>
        <w:t xml:space="preserve"> rather than individual detector elements</w:t>
      </w:r>
      <w:r w:rsidR="009E0BAF" w:rsidRPr="00361C9D">
        <w:rPr>
          <w:rFonts w:ascii="Helvetica" w:hAnsi="Helvetica" w:cs="Helvetica"/>
          <w:color w:val="000090"/>
        </w:rPr>
        <w:t xml:space="preserve">. </w:t>
      </w:r>
      <w:r w:rsidR="00C873F4">
        <w:rPr>
          <w:rFonts w:ascii="Helvetica" w:hAnsi="Helvetica" w:cs="Helvetica"/>
          <w:color w:val="000090"/>
        </w:rPr>
        <w:t>R</w:t>
      </w:r>
      <w:r w:rsidR="009E0BAF" w:rsidRPr="00361C9D">
        <w:rPr>
          <w:rFonts w:ascii="Helvetica" w:hAnsi="Helvetica" w:cs="Helvetica"/>
          <w:color w:val="000090"/>
        </w:rPr>
        <w:t xml:space="preserve">easonable parameterizations of the current layout for the </w:t>
      </w:r>
      <w:r w:rsidR="00454F7D">
        <w:rPr>
          <w:rFonts w:ascii="Helvetica" w:hAnsi="Helvetica" w:cs="Helvetica"/>
          <w:color w:val="000090"/>
        </w:rPr>
        <w:t>(sub)</w:t>
      </w:r>
      <w:r w:rsidR="009E0BAF" w:rsidRPr="00361C9D">
        <w:rPr>
          <w:rFonts w:ascii="Helvetica" w:hAnsi="Helvetica" w:cs="Helvetica"/>
          <w:color w:val="000090"/>
        </w:rPr>
        <w:t>systems</w:t>
      </w:r>
      <w:r w:rsidR="00C873F4">
        <w:rPr>
          <w:rFonts w:ascii="Helvetica" w:hAnsi="Helvetica" w:cs="Helvetica"/>
          <w:color w:val="000090"/>
        </w:rPr>
        <w:t xml:space="preserve"> may act as a starting point</w:t>
      </w:r>
      <w:r w:rsidR="009E0BAF" w:rsidRPr="00361C9D">
        <w:rPr>
          <w:rFonts w:ascii="Helvetica" w:hAnsi="Helvetica" w:cs="Helvetica"/>
          <w:color w:val="000090"/>
        </w:rPr>
        <w:t xml:space="preserve">, </w:t>
      </w:r>
      <w:r w:rsidR="00C873F4">
        <w:rPr>
          <w:rFonts w:ascii="Helvetica" w:hAnsi="Helvetica" w:cs="Helvetica"/>
          <w:color w:val="000090"/>
        </w:rPr>
        <w:t xml:space="preserve">but an important </w:t>
      </w:r>
      <w:r w:rsidR="009E0BAF" w:rsidRPr="00361C9D">
        <w:rPr>
          <w:rFonts w:ascii="Helvetica" w:hAnsi="Helvetica" w:cs="Helvetica"/>
          <w:color w:val="000090"/>
        </w:rPr>
        <w:t xml:space="preserve">goal is to find out at what point of resolution/thresholds and phase space </w:t>
      </w:r>
      <w:r w:rsidR="004806E7">
        <w:rPr>
          <w:rFonts w:ascii="Helvetica" w:hAnsi="Helvetica" w:cs="Helvetica"/>
          <w:color w:val="000090"/>
        </w:rPr>
        <w:t>coverage the physics case can’</w:t>
      </w:r>
      <w:r w:rsidR="009E0BAF" w:rsidRPr="00361C9D">
        <w:rPr>
          <w:rFonts w:ascii="Helvetica" w:hAnsi="Helvetica" w:cs="Helvetica"/>
          <w:color w:val="000090"/>
        </w:rPr>
        <w:t xml:space="preserve">t be handled anymore. </w:t>
      </w:r>
      <w:r w:rsidR="00F50A6A">
        <w:rPr>
          <w:rFonts w:ascii="Helvetica" w:hAnsi="Helvetica" w:cs="Helvetica"/>
          <w:color w:val="000090"/>
        </w:rPr>
        <w:br/>
      </w:r>
      <w:r w:rsidR="009E0BAF" w:rsidRPr="00361C9D">
        <w:rPr>
          <w:rFonts w:ascii="Helvetica" w:hAnsi="Helvetica" w:cs="Helvetica"/>
          <w:color w:val="000090"/>
        </w:rPr>
        <w:t>For more details we refer to the documentation and examples from the Fast Simulation Group.</w:t>
      </w:r>
    </w:p>
    <w:p w14:paraId="35187153" w14:textId="77777777" w:rsidR="0008143E" w:rsidRDefault="0008143E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6E17A2BB" w14:textId="0EFB2FF8" w:rsidR="0008143E" w:rsidRPr="0008143E" w:rsidRDefault="0008143E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 w:rsidRPr="0008143E">
        <w:rPr>
          <w:rFonts w:ascii="Helvetica" w:hAnsi="Helvetica" w:cs="Helvetica"/>
          <w:color w:val="000090"/>
        </w:rPr>
        <w:t>Questions 1-5 (except 5</w:t>
      </w:r>
      <w:r w:rsidR="00C37318">
        <w:rPr>
          <w:rFonts w:ascii="Helvetica" w:hAnsi="Helvetica" w:cs="Helvetica"/>
          <w:color w:val="000090"/>
        </w:rPr>
        <w:t>e</w:t>
      </w:r>
      <w:r w:rsidRPr="0008143E">
        <w:rPr>
          <w:rFonts w:ascii="Helvetica" w:hAnsi="Helvetica" w:cs="Helvetica"/>
          <w:color w:val="000090"/>
        </w:rPr>
        <w:t>) and 6a-</w:t>
      </w:r>
      <w:r w:rsidR="00C37318">
        <w:rPr>
          <w:rFonts w:ascii="Helvetica" w:hAnsi="Helvetica" w:cs="Helvetica"/>
          <w:color w:val="000090"/>
        </w:rPr>
        <w:t>f</w:t>
      </w:r>
      <w:r w:rsidRPr="0008143E">
        <w:rPr>
          <w:rFonts w:ascii="Helvetica" w:hAnsi="Helvetica" w:cs="Helvetica"/>
          <w:color w:val="000090"/>
        </w:rPr>
        <w:t xml:space="preserve"> and 6</w:t>
      </w:r>
      <w:r w:rsidR="00C37318">
        <w:rPr>
          <w:rFonts w:ascii="Helvetica" w:hAnsi="Helvetica" w:cs="Helvetica"/>
          <w:color w:val="000090"/>
        </w:rPr>
        <w:t>g</w:t>
      </w:r>
      <w:r w:rsidRPr="0008143E">
        <w:rPr>
          <w:rFonts w:ascii="Helvetica" w:hAnsi="Helvetica" w:cs="Helvetica"/>
          <w:color w:val="000090"/>
        </w:rPr>
        <w:t xml:space="preserve">,i </w:t>
      </w:r>
      <w:r>
        <w:rPr>
          <w:rFonts w:ascii="Helvetica" w:hAnsi="Helvetica" w:cs="Helvetica"/>
          <w:color w:val="000090"/>
        </w:rPr>
        <w:t>can be answered without a lot of computing work and a preliminary document on those issues until April 11, 2014 is very much appreciated and a first version is due</w:t>
      </w:r>
      <w:r w:rsidRPr="0008143E">
        <w:rPr>
          <w:rFonts w:ascii="Helvetica" w:hAnsi="Helvetica" w:cs="Helvetica"/>
          <w:color w:val="000090"/>
        </w:rPr>
        <w:t xml:space="preserve"> April 18</w:t>
      </w:r>
      <w:r>
        <w:rPr>
          <w:rFonts w:ascii="Helvetica" w:hAnsi="Helvetica" w:cs="Helvetica"/>
          <w:color w:val="000090"/>
        </w:rPr>
        <w:t>, 2014</w:t>
      </w:r>
      <w:r w:rsidR="00E76497">
        <w:rPr>
          <w:rFonts w:ascii="Helvetica" w:hAnsi="Helvetica" w:cs="Helvetica"/>
          <w:color w:val="000090"/>
        </w:rPr>
        <w:t>.</w:t>
      </w:r>
    </w:p>
    <w:p w14:paraId="1BCADA98" w14:textId="77777777" w:rsidR="0008143E" w:rsidRPr="0008143E" w:rsidRDefault="0008143E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785DA350" w14:textId="42446F60" w:rsidR="0008143E" w:rsidRDefault="0008143E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 xml:space="preserve">Questions </w:t>
      </w:r>
      <w:r w:rsidR="00E76497">
        <w:rPr>
          <w:rFonts w:ascii="Helvetica" w:hAnsi="Helvetica" w:cs="Helvetica"/>
          <w:color w:val="000090"/>
        </w:rPr>
        <w:t>5</w:t>
      </w:r>
      <w:r w:rsidR="00C37318">
        <w:rPr>
          <w:rFonts w:ascii="Helvetica" w:hAnsi="Helvetica" w:cs="Helvetica"/>
          <w:color w:val="000090"/>
        </w:rPr>
        <w:t>e</w:t>
      </w:r>
      <w:r w:rsidR="00E76497">
        <w:rPr>
          <w:rFonts w:ascii="Helvetica" w:hAnsi="Helvetica" w:cs="Helvetica"/>
          <w:color w:val="000090"/>
        </w:rPr>
        <w:t xml:space="preserve">, </w:t>
      </w:r>
      <w:r w:rsidRPr="0008143E">
        <w:rPr>
          <w:rFonts w:ascii="Helvetica" w:hAnsi="Helvetica" w:cs="Helvetica"/>
          <w:color w:val="000090"/>
        </w:rPr>
        <w:t>6</w:t>
      </w:r>
      <w:r w:rsidR="00C37318">
        <w:rPr>
          <w:rFonts w:ascii="Helvetica" w:hAnsi="Helvetica" w:cs="Helvetica"/>
          <w:color w:val="000090"/>
        </w:rPr>
        <w:t>g</w:t>
      </w:r>
      <w:r w:rsidRPr="0008143E">
        <w:rPr>
          <w:rFonts w:ascii="Helvetica" w:hAnsi="Helvetica" w:cs="Helvetica"/>
          <w:color w:val="000090"/>
        </w:rPr>
        <w:t xml:space="preserve">,ii-v </w:t>
      </w:r>
      <w:r w:rsidR="00E76497">
        <w:rPr>
          <w:rFonts w:ascii="Helvetica" w:hAnsi="Helvetica" w:cs="Helvetica"/>
          <w:color w:val="000090"/>
        </w:rPr>
        <w:t xml:space="preserve">and 7 </w:t>
      </w:r>
      <w:r>
        <w:rPr>
          <w:rFonts w:ascii="Helvetica" w:hAnsi="Helvetica" w:cs="Helvetica"/>
          <w:color w:val="000090"/>
        </w:rPr>
        <w:t>are</w:t>
      </w:r>
      <w:r w:rsidRPr="0008143E">
        <w:rPr>
          <w:rFonts w:ascii="Helvetica" w:hAnsi="Helvetica" w:cs="Helvetica"/>
          <w:color w:val="000090"/>
        </w:rPr>
        <w:t xml:space="preserve"> the main workload an</w:t>
      </w:r>
      <w:r>
        <w:rPr>
          <w:rFonts w:ascii="Helvetica" w:hAnsi="Helvetica" w:cs="Helvetica"/>
          <w:color w:val="000090"/>
        </w:rPr>
        <w:t>d will take considerably longer and involve a lot of simulation work.</w:t>
      </w:r>
      <w:r w:rsidRPr="0008143E">
        <w:rPr>
          <w:rFonts w:ascii="Helvetica" w:hAnsi="Helvetica" w:cs="Helvetica"/>
          <w:color w:val="000090"/>
        </w:rPr>
        <w:t xml:space="preserve"> </w:t>
      </w:r>
      <w:r>
        <w:rPr>
          <w:rFonts w:ascii="Helvetica" w:hAnsi="Helvetica" w:cs="Helvetica"/>
          <w:color w:val="000090"/>
        </w:rPr>
        <w:t xml:space="preserve">Please provide a preliminary report/status report on whatever is available on May 9, 2014 and </w:t>
      </w:r>
      <w:r w:rsidR="00042154">
        <w:rPr>
          <w:rFonts w:ascii="Helvetica" w:hAnsi="Helvetica" w:cs="Helvetica"/>
          <w:color w:val="000090"/>
        </w:rPr>
        <w:t>the</w:t>
      </w:r>
      <w:r>
        <w:rPr>
          <w:rFonts w:ascii="Helvetica" w:hAnsi="Helvetica" w:cs="Helvetica"/>
          <w:color w:val="000090"/>
        </w:rPr>
        <w:t xml:space="preserve"> first version of a full report is due May 30, 2014.</w:t>
      </w:r>
    </w:p>
    <w:p w14:paraId="7AEF70E6" w14:textId="77777777" w:rsidR="00E76497" w:rsidRDefault="00E76497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6B725592" w14:textId="2CBEB876" w:rsidR="0008143E" w:rsidRPr="00361C9D" w:rsidRDefault="00E76497" w:rsidP="0008143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 xml:space="preserve">If there are shortcomings, please concentrate on a full chain of a fewer number of the channels, rather then </w:t>
      </w:r>
      <w:r w:rsidR="00042154">
        <w:rPr>
          <w:rFonts w:ascii="Helvetica" w:hAnsi="Helvetica" w:cs="Helvetica"/>
          <w:color w:val="000090"/>
        </w:rPr>
        <w:t xml:space="preserve">having many analyses being stuck in </w:t>
      </w:r>
      <w:r>
        <w:rPr>
          <w:rFonts w:ascii="Helvetica" w:hAnsi="Helvetica" w:cs="Helvetica"/>
          <w:color w:val="000090"/>
        </w:rPr>
        <w:t>preliminary steps.</w:t>
      </w:r>
    </w:p>
    <w:p w14:paraId="42F6B46E" w14:textId="77777777" w:rsidR="00947850" w:rsidRPr="00361C9D" w:rsidRDefault="00947850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53227278" w14:textId="7AF8AA9E" w:rsidR="00947850" w:rsidRDefault="00D92A4F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>T</w:t>
      </w:r>
      <w:r w:rsidR="00947850" w:rsidRPr="00361C9D">
        <w:rPr>
          <w:rFonts w:ascii="Helvetica" w:hAnsi="Helvetica" w:cs="Helvetica"/>
          <w:color w:val="000090"/>
        </w:rPr>
        <w:t>his task</w:t>
      </w:r>
      <w:r w:rsidR="009E0BAF" w:rsidRPr="00361C9D">
        <w:rPr>
          <w:rFonts w:ascii="Helvetica" w:hAnsi="Helvetica" w:cs="Helvetica"/>
          <w:color w:val="000090"/>
        </w:rPr>
        <w:t xml:space="preserve"> hopefully </w:t>
      </w:r>
      <w:r w:rsidR="00947850" w:rsidRPr="00361C9D">
        <w:rPr>
          <w:rFonts w:ascii="Helvetica" w:hAnsi="Helvetica" w:cs="Helvetica"/>
          <w:color w:val="000090"/>
        </w:rPr>
        <w:t>r</w:t>
      </w:r>
      <w:r w:rsidR="009E0BAF" w:rsidRPr="00361C9D">
        <w:rPr>
          <w:rFonts w:ascii="Helvetica" w:hAnsi="Helvetica" w:cs="Helvetica"/>
          <w:color w:val="000090"/>
        </w:rPr>
        <w:t>esults</w:t>
      </w:r>
      <w:r w:rsidR="00947850" w:rsidRPr="00361C9D">
        <w:rPr>
          <w:rFonts w:ascii="Helvetica" w:hAnsi="Helvetica" w:cs="Helvetica"/>
          <w:color w:val="000090"/>
        </w:rPr>
        <w:t xml:space="preserve"> in a clearer view on the needs</w:t>
      </w:r>
      <w:r>
        <w:rPr>
          <w:rFonts w:ascii="Helvetica" w:hAnsi="Helvetica" w:cs="Helvetica"/>
          <w:color w:val="000090"/>
        </w:rPr>
        <w:t>.</w:t>
      </w:r>
      <w:r w:rsidR="00042154">
        <w:rPr>
          <w:rFonts w:ascii="Helvetica" w:hAnsi="Helvetica" w:cs="Helvetica"/>
          <w:color w:val="000090"/>
        </w:rPr>
        <w:t xml:space="preserve"> It will be combined with the feedback from the scrutiny process for individual (sub)systems.</w:t>
      </w:r>
      <w:r>
        <w:rPr>
          <w:rFonts w:ascii="Helvetica" w:hAnsi="Helvetica" w:cs="Helvetica"/>
          <w:color w:val="000090"/>
        </w:rPr>
        <w:t xml:space="preserve"> In a second step </w:t>
      </w:r>
      <w:r w:rsidR="00947850" w:rsidRPr="00361C9D">
        <w:rPr>
          <w:rFonts w:ascii="Helvetica" w:hAnsi="Helvetica" w:cs="Helvetica"/>
          <w:color w:val="000090"/>
        </w:rPr>
        <w:t>detailed full simulation results are need</w:t>
      </w:r>
      <w:r>
        <w:rPr>
          <w:rFonts w:ascii="Helvetica" w:hAnsi="Helvetica" w:cs="Helvetica"/>
          <w:color w:val="000090"/>
        </w:rPr>
        <w:t xml:space="preserve">ed to </w:t>
      </w:r>
      <w:r w:rsidR="00042154">
        <w:rPr>
          <w:rFonts w:ascii="Helvetica" w:hAnsi="Helvetica" w:cs="Helvetica"/>
          <w:color w:val="000090"/>
        </w:rPr>
        <w:t>consolidate</w:t>
      </w:r>
      <w:r>
        <w:rPr>
          <w:rFonts w:ascii="Helvetica" w:hAnsi="Helvetica" w:cs="Helvetica"/>
          <w:color w:val="000090"/>
        </w:rPr>
        <w:t xml:space="preserve"> </w:t>
      </w:r>
      <w:r w:rsidR="00042154">
        <w:rPr>
          <w:rFonts w:ascii="Helvetica" w:hAnsi="Helvetica" w:cs="Helvetica"/>
          <w:color w:val="000090"/>
        </w:rPr>
        <w:t>the input of both processes</w:t>
      </w:r>
      <w:r w:rsidR="005A3CD8">
        <w:rPr>
          <w:rFonts w:ascii="Helvetica" w:hAnsi="Helvetica" w:cs="Helvetica"/>
          <w:color w:val="000090"/>
        </w:rPr>
        <w:t>.</w:t>
      </w:r>
    </w:p>
    <w:p w14:paraId="2A996998" w14:textId="77777777" w:rsidR="00A73EEC" w:rsidRDefault="00A73EEC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</w:p>
    <w:p w14:paraId="5DCC0401" w14:textId="1D35BD76" w:rsidR="00BF5A0D" w:rsidRDefault="00BF5A0D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90"/>
        </w:rPr>
      </w:pPr>
      <w:r>
        <w:rPr>
          <w:rFonts w:ascii="Helvetica" w:hAnsi="Helvetica" w:cs="Helvetica"/>
          <w:color w:val="000090"/>
        </w:rPr>
        <w:t>The SG will summarize your input as a part of the full scrutiny report.</w:t>
      </w:r>
    </w:p>
    <w:p w14:paraId="31B21B3B" w14:textId="77777777" w:rsidR="00BF5A0D" w:rsidRDefault="00BF5A0D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DF71DCA" w14:textId="77777777" w:rsidR="00BF5A0D" w:rsidRDefault="00BF5A0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  <w:bookmarkStart w:id="0" w:name="_GoBack"/>
      <w:bookmarkEnd w:id="0"/>
    </w:p>
    <w:p w14:paraId="5A74A337" w14:textId="18CB653A" w:rsidR="00A73EEC" w:rsidRPr="00A73EEC" w:rsidRDefault="00A73EEC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73EEC">
        <w:rPr>
          <w:rFonts w:ascii="Helvetica" w:hAnsi="Helvetica" w:cs="Helvetica"/>
        </w:rPr>
        <w:lastRenderedPageBreak/>
        <w:t>List of questions:</w:t>
      </w:r>
    </w:p>
    <w:p w14:paraId="56C9FCF3" w14:textId="77777777" w:rsidR="00822C21" w:rsidRDefault="00822C21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ABCB09B" w14:textId="61FCBFEC" w:rsidR="00154495" w:rsidRDefault="00154495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Physics </w:t>
      </w:r>
      <w:r w:rsidR="0036431D">
        <w:rPr>
          <w:rFonts w:ascii="Helvetica" w:hAnsi="Helvetica" w:cs="Helvetica"/>
        </w:rPr>
        <w:t>Group</w:t>
      </w:r>
      <w:r w:rsidR="00BE4823">
        <w:rPr>
          <w:rFonts w:ascii="Helvetica" w:hAnsi="Helvetica" w:cs="Helvetica"/>
        </w:rPr>
        <w:t>:</w:t>
      </w:r>
      <w:r w:rsidR="00BE4823">
        <w:rPr>
          <w:rFonts w:ascii="Helvetica" w:hAnsi="Helvetica" w:cs="Helvetica"/>
        </w:rPr>
        <w:br/>
      </w:r>
      <w:r w:rsidR="00BE4823" w:rsidRPr="00BE4823">
        <w:rPr>
          <w:rFonts w:ascii="Helvetica" w:hAnsi="Helvetica" w:cs="Helvetica"/>
          <w:i/>
          <w:color w:val="800000"/>
          <w:sz w:val="20"/>
          <w:szCs w:val="20"/>
        </w:rPr>
        <w:t>Example: QCD Exotics</w:t>
      </w:r>
    </w:p>
    <w:p w14:paraId="3064C493" w14:textId="77777777" w:rsidR="00BE4823" w:rsidRDefault="00BE4823" w:rsidP="00BE4823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6A7C2FD" w14:textId="3454D6D0" w:rsidR="0036431D" w:rsidRDefault="0036431D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Physics Group Convener(s):</w:t>
      </w:r>
    </w:p>
    <w:p w14:paraId="0BD8A3B7" w14:textId="77777777" w:rsidR="00337245" w:rsidRPr="00337245" w:rsidRDefault="00337245" w:rsidP="0033724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5EF2CC4" w14:textId="5407CA7E" w:rsidR="00337245" w:rsidRDefault="00337245" w:rsidP="0033724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groups involved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="00A73EEC">
        <w:rPr>
          <w:rFonts w:ascii="Helvetica" w:hAnsi="Helvetica" w:cs="Helvetica"/>
        </w:rPr>
        <w:t xml:space="preserve">List of </w:t>
      </w:r>
      <w:r>
        <w:rPr>
          <w:rFonts w:ascii="Helvetica" w:hAnsi="Helvetica" w:cs="Helvetica"/>
        </w:rPr>
        <w:t>relevant TAG members:</w:t>
      </w:r>
    </w:p>
    <w:p w14:paraId="039522D7" w14:textId="17957C70" w:rsidR="00337245" w:rsidRPr="00481F75" w:rsidRDefault="00B82B37" w:rsidP="00B82B37">
      <w:pPr>
        <w:pStyle w:val="Listenabsatz"/>
        <w:widowControl w:val="0"/>
        <w:tabs>
          <w:tab w:val="left" w:pos="177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68AB39E3" w14:textId="64405993" w:rsidR="00337245" w:rsidRPr="00337245" w:rsidRDefault="00337245" w:rsidP="0033724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physics subtopics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br/>
      </w:r>
      <w:r w:rsidRPr="00BE4823">
        <w:rPr>
          <w:rFonts w:ascii="Helvetica" w:hAnsi="Helvetica" w:cs="Helvetica"/>
          <w:i/>
          <w:color w:val="800000"/>
          <w:sz w:val="20"/>
          <w:szCs w:val="20"/>
        </w:rPr>
        <w:t xml:space="preserve">Example: </w:t>
      </w:r>
      <w:r>
        <w:rPr>
          <w:rFonts w:ascii="Helvetica" w:hAnsi="Helvetica" w:cs="Helvetica"/>
          <w:i/>
          <w:color w:val="800000"/>
          <w:sz w:val="20"/>
          <w:szCs w:val="20"/>
        </w:rPr>
        <w:t xml:space="preserve">ccbar Hybrids, ccbar Molecule (XYZ), Light Exotics, Glueballs, </w:t>
      </w:r>
    </w:p>
    <w:p w14:paraId="0CF026AD" w14:textId="77777777" w:rsidR="0036431D" w:rsidRPr="0036431D" w:rsidRDefault="0036431D" w:rsidP="00364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823158" w14:textId="4B0972DB" w:rsidR="00481F75" w:rsidRPr="00481F75" w:rsidRDefault="007F4976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481F75" w:rsidRPr="00481F75">
        <w:rPr>
          <w:rFonts w:ascii="Helvetica" w:hAnsi="Helvetica" w:cs="Helvetica"/>
        </w:rPr>
        <w:t>mportance</w:t>
      </w:r>
      <w:r>
        <w:rPr>
          <w:rFonts w:ascii="Helvetica" w:hAnsi="Helvetica" w:cs="Helvetica"/>
        </w:rPr>
        <w:t>/Impact</w:t>
      </w:r>
      <w:r w:rsidR="000D46F7">
        <w:rPr>
          <w:rFonts w:ascii="Helvetica" w:hAnsi="Helvetica" w:cs="Helvetica"/>
        </w:rPr>
        <w:t>:</w:t>
      </w:r>
      <w:r w:rsidR="00481F75">
        <w:rPr>
          <w:rFonts w:ascii="Helvetica" w:hAnsi="Helvetica" w:cs="Helvetica"/>
        </w:rPr>
        <w:br/>
      </w:r>
      <w:r w:rsidR="00481F75" w:rsidRPr="00481F75">
        <w:rPr>
          <w:rFonts w:ascii="Helvetica" w:hAnsi="Helvetica" w:cs="Helvetica"/>
          <w:i/>
          <w:color w:val="800000"/>
          <w:sz w:val="20"/>
        </w:rPr>
        <w:t>should involve the PANDA TAG members</w:t>
      </w:r>
    </w:p>
    <w:p w14:paraId="485CCD65" w14:textId="5EC21305" w:rsidR="00A73EEC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give a short summary (&lt; ½ page) for the motivation of this topic.</w:t>
      </w:r>
    </w:p>
    <w:p w14:paraId="6FABFCDE" w14:textId="56607E1B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summarize the </w:t>
      </w:r>
      <w:r w:rsidR="00154495">
        <w:rPr>
          <w:rFonts w:ascii="Helvetica" w:hAnsi="Helvetica" w:cs="Helvetica"/>
        </w:rPr>
        <w:t>o</w:t>
      </w:r>
      <w:r w:rsidR="00481F75" w:rsidRPr="00481F75">
        <w:rPr>
          <w:rFonts w:ascii="Helvetica" w:hAnsi="Helvetica" w:cs="Helvetica"/>
        </w:rPr>
        <w:t>riginality</w:t>
      </w:r>
      <w:r>
        <w:rPr>
          <w:rFonts w:ascii="Helvetica" w:hAnsi="Helvetica" w:cs="Helvetica"/>
        </w:rPr>
        <w:t xml:space="preserve"> of the measurements.</w:t>
      </w:r>
    </w:p>
    <w:p w14:paraId="21055347" w14:textId="75355302" w:rsidR="00154495" w:rsidRPr="004E04E9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can only PANDA do that, is PANDA the first to do that</w:t>
      </w:r>
      <w:r w:rsidR="00A73EEC" w:rsidRPr="004E04E9">
        <w:rPr>
          <w:rFonts w:ascii="Helvetica" w:hAnsi="Helvetica" w:cs="Helvetica"/>
          <w:i/>
          <w:color w:val="800000"/>
          <w:sz w:val="20"/>
        </w:rPr>
        <w:t>, why is PANDA in a better position</w:t>
      </w:r>
    </w:p>
    <w:p w14:paraId="3410D340" w14:textId="4ED2C319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indicate </w:t>
      </w:r>
      <w:r w:rsidR="00481F75" w:rsidRPr="00481F75">
        <w:rPr>
          <w:rFonts w:ascii="Helvetica" w:hAnsi="Helvetica" w:cs="Helvetica"/>
        </w:rPr>
        <w:t>competition</w:t>
      </w:r>
      <w:r>
        <w:rPr>
          <w:rFonts w:ascii="Helvetica" w:hAnsi="Helvetica" w:cs="Helvetica"/>
        </w:rPr>
        <w:t xml:space="preserve"> in the goals, the methods and the reactions channels involved.</w:t>
      </w:r>
    </w:p>
    <w:p w14:paraId="52637D18" w14:textId="589681FB" w:rsidR="00154495" w:rsidRPr="004E04E9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</w:rPr>
      </w:pPr>
      <w:r w:rsidRPr="004E04E9">
        <w:rPr>
          <w:rFonts w:ascii="Helvetica" w:hAnsi="Helvetica" w:cs="Helvetica"/>
          <w:i/>
          <w:color w:val="800000"/>
          <w:sz w:val="20"/>
        </w:rPr>
        <w:t>competition on the narrow and wider physics case</w:t>
      </w:r>
      <w:r w:rsidRPr="004E04E9">
        <w:rPr>
          <w:rFonts w:ascii="Helvetica" w:hAnsi="Helvetica" w:cs="Helvetica"/>
          <w:i/>
          <w:color w:val="800000"/>
        </w:rPr>
        <w:t xml:space="preserve"> </w:t>
      </w:r>
    </w:p>
    <w:p w14:paraId="048508CF" w14:textId="2B489568" w:rsidR="00481F75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there a </w:t>
      </w:r>
      <w:r w:rsidR="00481F75">
        <w:rPr>
          <w:rFonts w:ascii="Helvetica" w:hAnsi="Helvetica" w:cs="Helvetica"/>
        </w:rPr>
        <w:t>u</w:t>
      </w:r>
      <w:r w:rsidR="00481F75" w:rsidRPr="00481F75">
        <w:rPr>
          <w:rFonts w:ascii="Helvetica" w:hAnsi="Helvetica" w:cs="Helvetica"/>
        </w:rPr>
        <w:t>nique selling point</w:t>
      </w:r>
      <w:r>
        <w:rPr>
          <w:rFonts w:ascii="Helvetica" w:hAnsi="Helvetica" w:cs="Helvetica"/>
        </w:rPr>
        <w:t>? Please explain this (&lt; ¼ page)</w:t>
      </w:r>
    </w:p>
    <w:p w14:paraId="4A6FAF30" w14:textId="6F295899" w:rsidR="00154495" w:rsidRPr="004E04E9" w:rsidRDefault="004806E7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what can we do, what others can’</w:t>
      </w:r>
      <w:r w:rsidR="00154495" w:rsidRPr="004E04E9">
        <w:rPr>
          <w:rFonts w:ascii="Helvetica" w:hAnsi="Helvetica" w:cs="Helvetica"/>
          <w:i/>
          <w:color w:val="800000"/>
          <w:sz w:val="20"/>
        </w:rPr>
        <w:t>t and how important is it?</w:t>
      </w:r>
    </w:p>
    <w:p w14:paraId="30C282E0" w14:textId="6C352D85" w:rsidR="004806E7" w:rsidRDefault="00A73EEC" w:rsidP="004E04E9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Short </w:t>
      </w:r>
      <w:r w:rsidR="002B6FC5">
        <w:rPr>
          <w:rFonts w:ascii="Helvetica" w:hAnsi="Helvetica" w:cs="Helvetica"/>
        </w:rPr>
        <w:t>e</w:t>
      </w:r>
      <w:r w:rsidR="00481F75" w:rsidRPr="00481F75">
        <w:rPr>
          <w:rFonts w:ascii="Helvetica" w:hAnsi="Helvetica" w:cs="Helvetica"/>
        </w:rPr>
        <w:t>xec</w:t>
      </w:r>
      <w:r w:rsidR="002B6FC5">
        <w:rPr>
          <w:rFonts w:ascii="Helvetica" w:hAnsi="Helvetica" w:cs="Helvetica"/>
        </w:rPr>
        <w:t>utive</w:t>
      </w:r>
      <w:r w:rsidR="00481F75" w:rsidRPr="00481F75">
        <w:rPr>
          <w:rFonts w:ascii="Helvetica" w:hAnsi="Helvetica" w:cs="Helvetica"/>
        </w:rPr>
        <w:t xml:space="preserve"> s</w:t>
      </w:r>
      <w:r w:rsidR="004806E7">
        <w:rPr>
          <w:rFonts w:ascii="Helvetica" w:hAnsi="Helvetica" w:cs="Helvetica"/>
        </w:rPr>
        <w:t>ummaries</w:t>
      </w:r>
    </w:p>
    <w:p w14:paraId="1B8644F7" w14:textId="09107686" w:rsidR="00D70076" w:rsidRPr="00D70076" w:rsidRDefault="00D70076" w:rsidP="00D70076">
      <w:pPr>
        <w:widowControl w:val="0"/>
        <w:autoSpaceDE w:val="0"/>
        <w:autoSpaceDN w:val="0"/>
        <w:adjustRightInd w:val="0"/>
        <w:spacing w:after="0"/>
        <w:ind w:left="720" w:firstLine="360"/>
        <w:rPr>
          <w:rFonts w:ascii="Helvetica" w:hAnsi="Helvetica" w:cs="Helvetica"/>
        </w:rPr>
      </w:pPr>
      <w:r w:rsidRPr="00D70076">
        <w:rPr>
          <w:rFonts w:ascii="Helvetica" w:hAnsi="Helvetica" w:cs="Helvetica"/>
          <w:i/>
          <w:color w:val="800000"/>
          <w:sz w:val="20"/>
        </w:rPr>
        <w:t>can be written after the physics group has done most of the homework</w:t>
      </w:r>
    </w:p>
    <w:p w14:paraId="64EFD86A" w14:textId="2F84FA62" w:rsidR="00154495" w:rsidRPr="004806E7" w:rsidRDefault="004806E7" w:rsidP="004E04E9">
      <w:pPr>
        <w:pStyle w:val="Listenabsatz"/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481F75" w:rsidRPr="00481F75">
        <w:rPr>
          <w:rFonts w:ascii="Helvetica" w:hAnsi="Helvetica" w:cs="Helvetica"/>
        </w:rPr>
        <w:t xml:space="preserve">hich of those </w:t>
      </w:r>
      <w:r w:rsidR="00A73EEC">
        <w:rPr>
          <w:rFonts w:ascii="Helvetica" w:hAnsi="Helvetica" w:cs="Helvetica"/>
        </w:rPr>
        <w:t xml:space="preserve">statements </w:t>
      </w:r>
      <w:r>
        <w:rPr>
          <w:rFonts w:ascii="Helvetica" w:hAnsi="Helvetica" w:cs="Helvetica"/>
        </w:rPr>
        <w:t xml:space="preserve">(impact, uniqueness, etc.) </w:t>
      </w:r>
      <w:r w:rsidR="00A73EEC">
        <w:rPr>
          <w:rFonts w:ascii="Helvetica" w:hAnsi="Helvetica" w:cs="Helvetica"/>
        </w:rPr>
        <w:t xml:space="preserve">made before </w:t>
      </w:r>
      <w:r w:rsidR="00481F75" w:rsidRPr="00481F75">
        <w:rPr>
          <w:rFonts w:ascii="Helvetica" w:hAnsi="Helvetica" w:cs="Helvetica"/>
        </w:rPr>
        <w:t>hold</w:t>
      </w:r>
      <w:r w:rsidR="00A73EEC">
        <w:rPr>
          <w:rFonts w:ascii="Helvetica" w:hAnsi="Helvetica" w:cs="Helvetica"/>
        </w:rPr>
        <w:t xml:space="preserve"> still</w:t>
      </w:r>
      <w:r w:rsidR="00D815B7">
        <w:rPr>
          <w:rFonts w:ascii="Helvetica" w:hAnsi="Helvetica" w:cs="Helvetica"/>
        </w:rPr>
        <w:t xml:space="preserve"> for 1/100 and 1/10</w:t>
      </w:r>
      <w:r w:rsidR="00481F75" w:rsidRPr="00481F75">
        <w:rPr>
          <w:rFonts w:ascii="Helvetica" w:hAnsi="Helvetica" w:cs="Helvetica"/>
        </w:rPr>
        <w:t xml:space="preserve"> </w:t>
      </w:r>
      <w:r w:rsidR="00D815B7">
        <w:rPr>
          <w:rFonts w:ascii="Helvetica" w:hAnsi="Helvetica" w:cs="Helvetica"/>
        </w:rPr>
        <w:t xml:space="preserve">of the </w:t>
      </w:r>
      <w:r w:rsidR="00372D74">
        <w:rPr>
          <w:rFonts w:ascii="Helvetica" w:hAnsi="Helvetica" w:cs="Helvetica"/>
        </w:rPr>
        <w:t>nominal</w:t>
      </w:r>
      <w:r w:rsidR="004E778E">
        <w:rPr>
          <w:rFonts w:ascii="Helvetica" w:hAnsi="Helvetica" w:cs="Helvetica"/>
        </w:rPr>
        <w:t xml:space="preserve"> </w:t>
      </w:r>
      <w:r w:rsidR="004E778E" w:rsidRPr="004E778E">
        <w:rPr>
          <w:rFonts w:ascii="Helvetica" w:hAnsi="Helvetica" w:cs="Helvetica"/>
        </w:rPr>
        <w:t>instantaneous</w:t>
      </w:r>
      <w:r w:rsidR="00372D74">
        <w:rPr>
          <w:rFonts w:ascii="Helvetica" w:hAnsi="Helvetica" w:cs="Helvetica"/>
        </w:rPr>
        <w:t xml:space="preserve"> </w:t>
      </w:r>
      <w:r w:rsidR="00481F75" w:rsidRPr="00481F75">
        <w:rPr>
          <w:rFonts w:ascii="Helvetica" w:hAnsi="Helvetica" w:cs="Helvetica"/>
        </w:rPr>
        <w:t>lumi</w:t>
      </w:r>
      <w:r w:rsidR="00372D74">
        <w:rPr>
          <w:rFonts w:ascii="Helvetica" w:hAnsi="Helvetica" w:cs="Helvetica"/>
        </w:rPr>
        <w:t>nosity</w:t>
      </w:r>
      <w:r>
        <w:rPr>
          <w:rFonts w:ascii="Helvetica" w:hAnsi="Helvetica" w:cs="Helvetica"/>
        </w:rPr>
        <w:t>?</w:t>
      </w:r>
    </w:p>
    <w:p w14:paraId="403623EE" w14:textId="662D1113" w:rsidR="004806E7" w:rsidRPr="004806E7" w:rsidRDefault="004806E7" w:rsidP="004E04E9">
      <w:pPr>
        <w:pStyle w:val="Listenabsatz"/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Pr="00481F75">
        <w:rPr>
          <w:rFonts w:ascii="Helvetica" w:hAnsi="Helvetica" w:cs="Helvetica"/>
        </w:rPr>
        <w:t xml:space="preserve">hat </w:t>
      </w:r>
      <w:r>
        <w:rPr>
          <w:rFonts w:ascii="Helvetica" w:hAnsi="Helvetica" w:cs="Helvetica"/>
        </w:rPr>
        <w:t>could</w:t>
      </w:r>
      <w:r w:rsidR="001E2D9C">
        <w:rPr>
          <w:rFonts w:ascii="Helvetica" w:hAnsi="Helvetica" w:cs="Helvetica"/>
        </w:rPr>
        <w:t xml:space="preserve"> be done with 1/100 and </w:t>
      </w:r>
      <w:r w:rsidRPr="00481F75">
        <w:rPr>
          <w:rFonts w:ascii="Helvetica" w:hAnsi="Helvetica" w:cs="Helvetica"/>
        </w:rPr>
        <w:t>1/10</w:t>
      </w:r>
      <w:r w:rsidR="001E2D9C">
        <w:rPr>
          <w:rFonts w:ascii="Helvetica" w:hAnsi="Helvetica" w:cs="Helvetica"/>
        </w:rPr>
        <w:t xml:space="preserve"> of the </w:t>
      </w:r>
      <w:r w:rsidRPr="00481F75">
        <w:rPr>
          <w:rFonts w:ascii="Helvetica" w:hAnsi="Helvetica" w:cs="Helvetica"/>
        </w:rPr>
        <w:t xml:space="preserve">nominal </w:t>
      </w:r>
      <w:r w:rsidRPr="004E778E">
        <w:rPr>
          <w:rFonts w:ascii="Helvetica" w:hAnsi="Helvetica" w:cs="Helvetica"/>
        </w:rPr>
        <w:t>instantaneous</w:t>
      </w:r>
      <w:r>
        <w:rPr>
          <w:rFonts w:ascii="Helvetica" w:hAnsi="Helvetica" w:cs="Helvetica"/>
        </w:rPr>
        <w:t xml:space="preserve"> </w:t>
      </w:r>
      <w:r w:rsidRPr="00481F75">
        <w:rPr>
          <w:rFonts w:ascii="Helvetica" w:hAnsi="Helvetica" w:cs="Helvetica"/>
        </w:rPr>
        <w:t>luminosity and how long</w:t>
      </w:r>
      <w:r>
        <w:rPr>
          <w:rFonts w:ascii="Helvetica" w:hAnsi="Helvetica" w:cs="Helvetica"/>
        </w:rPr>
        <w:t xml:space="preserve"> would it take</w:t>
      </w:r>
      <w:r w:rsidR="00D70076">
        <w:rPr>
          <w:rFonts w:ascii="Helvetica" w:hAnsi="Helvetica" w:cs="Helvetica"/>
        </w:rPr>
        <w:t xml:space="preserve"> in terms of beam-time</w:t>
      </w:r>
      <w:r>
        <w:rPr>
          <w:rFonts w:ascii="Helvetica" w:hAnsi="Helvetica" w:cs="Helvetica"/>
        </w:rPr>
        <w:t>?</w:t>
      </w:r>
    </w:p>
    <w:p w14:paraId="51B9E35F" w14:textId="77777777" w:rsidR="008873AF" w:rsidRDefault="008873AF" w:rsidP="00154495">
      <w:pPr>
        <w:pStyle w:val="Listenabsatz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  <w:i/>
          <w:color w:val="800000"/>
          <w:sz w:val="20"/>
        </w:rPr>
      </w:pPr>
    </w:p>
    <w:p w14:paraId="4BE57B12" w14:textId="19C798A8" w:rsidR="00481F75" w:rsidRPr="004E4737" w:rsidRDefault="004E4737" w:rsidP="004E473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Details </w:t>
      </w:r>
      <w:r w:rsidR="00481F75" w:rsidRPr="004E4737">
        <w:rPr>
          <w:rFonts w:ascii="Helvetica" w:hAnsi="Helvetica" w:cs="Helvetica"/>
        </w:rPr>
        <w:t>for each subtopic</w:t>
      </w:r>
      <w:r w:rsidR="00FF4936">
        <w:rPr>
          <w:rFonts w:ascii="Helvetica" w:hAnsi="Helvetica" w:cs="Helvetica"/>
        </w:rPr>
        <w:t xml:space="preserve"> listed above</w:t>
      </w:r>
      <w:r w:rsidR="00B67B5C">
        <w:rPr>
          <w:rFonts w:ascii="Helvetica" w:hAnsi="Helvetica" w:cs="Helvetica"/>
        </w:rPr>
        <w:br/>
      </w:r>
      <w:r w:rsidR="00B67B5C" w:rsidRPr="00B67B5C">
        <w:rPr>
          <w:rFonts w:ascii="Helvetica" w:hAnsi="Helvetica" w:cs="Helvetica"/>
          <w:i/>
          <w:color w:val="800000"/>
          <w:sz w:val="20"/>
        </w:rPr>
        <w:t xml:space="preserve">Example: </w:t>
      </w:r>
      <w:r w:rsidR="00B67B5C" w:rsidRPr="00B67B5C">
        <w:rPr>
          <w:rFonts w:ascii="Helvetica" w:hAnsi="Helvetica" w:cs="Helvetica"/>
          <w:i/>
          <w:color w:val="800000"/>
          <w:sz w:val="20"/>
          <w:szCs w:val="20"/>
        </w:rPr>
        <w:t>ccbar Molecule (XYZ)</w:t>
      </w:r>
    </w:p>
    <w:p w14:paraId="3DAF3F46" w14:textId="1C9BDF26" w:rsidR="00481F75" w:rsidRPr="00481F75" w:rsidRDefault="00A40FE3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are the </w:t>
      </w:r>
      <w:r w:rsidR="00FF4936">
        <w:rPr>
          <w:rFonts w:ascii="Helvetica" w:hAnsi="Helvetica" w:cs="Helvetica"/>
        </w:rPr>
        <w:t>required</w:t>
      </w:r>
      <w:r w:rsidR="00481F75" w:rsidRPr="00481F75">
        <w:rPr>
          <w:rFonts w:ascii="Helvetica" w:hAnsi="Helvetica" w:cs="Helvetica"/>
        </w:rPr>
        <w:t xml:space="preserve"> momentum</w:t>
      </w:r>
      <w:r w:rsidR="00FF4936">
        <w:rPr>
          <w:rFonts w:ascii="Helvetica" w:hAnsi="Helvetica" w:cs="Helvetica"/>
        </w:rPr>
        <w:t>(-range)</w:t>
      </w:r>
      <w:r>
        <w:rPr>
          <w:rFonts w:ascii="Helvetica" w:hAnsi="Helvetica" w:cs="Helvetica"/>
        </w:rPr>
        <w:t xml:space="preserve"> settings?</w:t>
      </w:r>
    </w:p>
    <w:p w14:paraId="071B4330" w14:textId="1872D0B1" w:rsidR="00481F75" w:rsidRDefault="00A40FE3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is the </w:t>
      </w:r>
      <w:r w:rsidR="00FF4936">
        <w:rPr>
          <w:rFonts w:ascii="Helvetica" w:hAnsi="Helvetica" w:cs="Helvetica"/>
        </w:rPr>
        <w:t>required</w:t>
      </w:r>
      <w:r w:rsidR="00481F75" w:rsidRPr="00481F75">
        <w:rPr>
          <w:rFonts w:ascii="Helvetica" w:hAnsi="Helvetica" w:cs="Helvetica"/>
        </w:rPr>
        <w:t xml:space="preserve"> integrated luminosity</w:t>
      </w:r>
      <w:r>
        <w:rPr>
          <w:rFonts w:ascii="Helvetica" w:hAnsi="Helvetica" w:cs="Helvetica"/>
        </w:rPr>
        <w:t>?</w:t>
      </w:r>
    </w:p>
    <w:p w14:paraId="10D255D4" w14:textId="77777777" w:rsidR="004E04E9" w:rsidRPr="000B5178" w:rsidRDefault="00FF4936" w:rsidP="000B5178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sometimes this can only be guessed, since production cross sections are unknown. </w:t>
      </w:r>
    </w:p>
    <w:p w14:paraId="00B19DC6" w14:textId="77777777" w:rsidR="004E04E9" w:rsidRPr="000B5178" w:rsidRDefault="00FF4936" w:rsidP="000B5178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Please then give a guestimate and explicitly list all input variables, </w:t>
      </w:r>
    </w:p>
    <w:p w14:paraId="7C48FF72" w14:textId="38FE56B9" w:rsidR="00FF4936" w:rsidRPr="000B5178" w:rsidRDefault="00FF4936" w:rsidP="000B5178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like si</w:t>
      </w:r>
      <w:r w:rsidR="00065A83" w:rsidRPr="000B5178">
        <w:rPr>
          <w:rFonts w:ascii="Helvetica" w:hAnsi="Helvetica" w:cs="Helvetica"/>
          <w:i/>
          <w:color w:val="800000"/>
          <w:sz w:val="20"/>
        </w:rPr>
        <w:t>gnal and background assumptions (e.g. 1 nb cross section, 10.000 rec. events, S/B=1:1)</w:t>
      </w:r>
    </w:p>
    <w:p w14:paraId="0926EC18" w14:textId="6261424F" w:rsidR="00A40FE3" w:rsidRPr="00A40FE3" w:rsidRDefault="00A40FE3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List </w:t>
      </w:r>
      <w:r w:rsidR="004E4737">
        <w:rPr>
          <w:rFonts w:ascii="Helvetica" w:hAnsi="Helvetica" w:cs="Helvetica"/>
        </w:rPr>
        <w:t xml:space="preserve">“all” </w:t>
      </w:r>
      <w:r w:rsidR="00481F75" w:rsidRPr="00481F75">
        <w:rPr>
          <w:rFonts w:ascii="Helvetica" w:hAnsi="Helvetica" w:cs="Helvetica"/>
        </w:rPr>
        <w:t>channels of interest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i/>
          <w:color w:val="800000"/>
          <w:sz w:val="20"/>
        </w:rPr>
        <w:t>List either in a generic or in an explicit list (if possible) all or the kind of reactions which need to be investigated.</w:t>
      </w:r>
    </w:p>
    <w:p w14:paraId="0A938F15" w14:textId="4F642F19" w:rsidR="00481F75" w:rsidRDefault="00A40FE3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4E4737">
        <w:rPr>
          <w:rFonts w:ascii="Helvetica" w:hAnsi="Helvetica" w:cs="Helvetica"/>
        </w:rPr>
        <w:t xml:space="preserve">hich </w:t>
      </w:r>
      <w:r>
        <w:rPr>
          <w:rFonts w:ascii="Helvetica" w:hAnsi="Helvetica" w:cs="Helvetica"/>
        </w:rPr>
        <w:t xml:space="preserve">(non-)exclusive </w:t>
      </w:r>
      <w:r w:rsidR="004E4737">
        <w:rPr>
          <w:rFonts w:ascii="Helvetica" w:hAnsi="Helvetica" w:cs="Helvetica"/>
        </w:rPr>
        <w:t xml:space="preserve">channels </w:t>
      </w:r>
      <w:r w:rsidR="00481F75" w:rsidRPr="00481F75">
        <w:rPr>
          <w:rFonts w:ascii="Helvetica" w:hAnsi="Helvetica" w:cs="Helvetica"/>
        </w:rPr>
        <w:t>pose as role models (e.g. for simulations)</w:t>
      </w:r>
    </w:p>
    <w:p w14:paraId="46E1BE10" w14:textId="73BC190D" w:rsidR="009030D6" w:rsidRPr="000B5178" w:rsidRDefault="00065A83" w:rsidP="000B5178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Example: J/psi pipi eta, J/psi pipi scan</w:t>
      </w:r>
    </w:p>
    <w:p w14:paraId="64AAD819" w14:textId="422A7C65" w:rsidR="009030D6" w:rsidRDefault="005A1878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typical potential trigger scenarios</w:t>
      </w:r>
      <w:r w:rsidR="000B5178">
        <w:rPr>
          <w:rFonts w:ascii="Helvetica" w:hAnsi="Helvetica" w:cs="Helvetica"/>
        </w:rPr>
        <w:t xml:space="preserve"> (guestimates!) </w:t>
      </w:r>
      <w:r>
        <w:rPr>
          <w:rFonts w:ascii="Helvetica" w:hAnsi="Helvetica" w:cs="Helvetica"/>
        </w:rPr>
        <w:t xml:space="preserve">? </w:t>
      </w:r>
    </w:p>
    <w:p w14:paraId="0E280C11" w14:textId="6E668314" w:rsidR="00C37318" w:rsidRDefault="00C37318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the main background channels and which are the most important filter steps and which detectors are involved to deliver this information?</w:t>
      </w:r>
    </w:p>
    <w:p w14:paraId="59E4C0F0" w14:textId="7D1F6073" w:rsidR="00481F75" w:rsidRPr="000D1367" w:rsidRDefault="00AF43A9" w:rsidP="000B517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="00481F75" w:rsidRPr="000D1367">
        <w:rPr>
          <w:rFonts w:ascii="Helvetica" w:hAnsi="Helvetica" w:cs="Helvetica"/>
        </w:rPr>
        <w:t xml:space="preserve">inimal setup required for this </w:t>
      </w:r>
      <w:r w:rsidR="000D1367">
        <w:rPr>
          <w:rFonts w:ascii="Helvetica" w:hAnsi="Helvetica" w:cs="Helvetica"/>
        </w:rPr>
        <w:t>subtopic</w:t>
      </w:r>
    </w:p>
    <w:p w14:paraId="6FE3E2E4" w14:textId="16B9B119" w:rsidR="000D1367" w:rsidRPr="004E04E9" w:rsidRDefault="00F40F19" w:rsidP="00DA771F">
      <w:pPr>
        <w:pStyle w:val="Listenabsatz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1560" w:hanging="284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>W</w:t>
      </w:r>
      <w:r w:rsidR="000D1367" w:rsidRPr="004E04E9">
        <w:rPr>
          <w:rFonts w:ascii="Helvetica" w:hAnsi="Helvetica" w:cs="Helvetica"/>
        </w:rPr>
        <w:t>hat is the figure of merit</w:t>
      </w:r>
      <w:r w:rsidRPr="004E04E9">
        <w:rPr>
          <w:rFonts w:ascii="Helvetica" w:hAnsi="Helvetica" w:cs="Helvetica"/>
        </w:rPr>
        <w:t xml:space="preserve"> for the reactions for this subtopic</w:t>
      </w:r>
      <w:r w:rsidR="000D1367" w:rsidRPr="004E04E9">
        <w:rPr>
          <w:rFonts w:ascii="Helvetica" w:hAnsi="Helvetica" w:cs="Helvetica"/>
        </w:rPr>
        <w:t>?</w:t>
      </w:r>
    </w:p>
    <w:p w14:paraId="37CAACC0" w14:textId="11C5D0B0" w:rsidR="00481F75" w:rsidRPr="00DA771F" w:rsidRDefault="00481F75" w:rsidP="00DA771F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2"/>
        </w:rPr>
      </w:pPr>
      <w:r w:rsidRPr="00DA771F">
        <w:rPr>
          <w:rFonts w:ascii="Helvetica" w:hAnsi="Helvetica" w:cs="Helvetica"/>
          <w:i/>
          <w:color w:val="800000"/>
          <w:sz w:val="22"/>
        </w:rPr>
        <w:t xml:space="preserve">e.g. S/B, efficiency,… </w:t>
      </w:r>
      <w:r w:rsidR="000D1367" w:rsidRPr="00DA771F">
        <w:rPr>
          <w:rFonts w:ascii="Helvetica" w:hAnsi="Helvetica" w:cs="Helvetica"/>
          <w:i/>
          <w:color w:val="800000"/>
          <w:sz w:val="22"/>
        </w:rPr>
        <w:t>t.b.d. by the subgroup</w:t>
      </w:r>
    </w:p>
    <w:p w14:paraId="75521B5C" w14:textId="6A5BB4F6" w:rsidR="00481F75" w:rsidRPr="004E04E9" w:rsidRDefault="009666FA" w:rsidP="00DA771F">
      <w:pPr>
        <w:pStyle w:val="Listenabsatz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hanging="142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 xml:space="preserve">What is the </w:t>
      </w:r>
      <w:r w:rsidR="00481F75" w:rsidRPr="004E04E9">
        <w:rPr>
          <w:rFonts w:ascii="Helvetica" w:hAnsi="Helvetica" w:cs="Helvetica"/>
        </w:rPr>
        <w:t xml:space="preserve">minimal setup for full performance at nominal </w:t>
      </w:r>
      <w:r w:rsidR="00065A83" w:rsidRPr="004E04E9">
        <w:rPr>
          <w:rFonts w:ascii="Helvetica" w:hAnsi="Helvetica" w:cs="Helvetica"/>
        </w:rPr>
        <w:t xml:space="preserve">instantaneous </w:t>
      </w:r>
      <w:r w:rsidR="00481F75" w:rsidRPr="004E04E9">
        <w:rPr>
          <w:rFonts w:ascii="Helvetica" w:hAnsi="Helvetica" w:cs="Helvetica"/>
        </w:rPr>
        <w:t>lumi</w:t>
      </w:r>
      <w:r w:rsidR="000D1367" w:rsidRPr="004E04E9">
        <w:rPr>
          <w:rFonts w:ascii="Helvetica" w:hAnsi="Helvetica" w:cs="Helvetica"/>
        </w:rPr>
        <w:t>nosity</w:t>
      </w:r>
    </w:p>
    <w:p w14:paraId="11E7401E" w14:textId="77777777" w:rsidR="004E04E9" w:rsidRPr="00DA771F" w:rsidRDefault="00065A83" w:rsidP="00DA771F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full performance means, that the performance with this setup differs insignificantly</w:t>
      </w:r>
      <w:r w:rsidR="009666FA" w:rsidRPr="00DA771F">
        <w:rPr>
          <w:rFonts w:ascii="Helvetica" w:hAnsi="Helvetica" w:cs="Helvetica"/>
          <w:i/>
          <w:color w:val="800000"/>
          <w:sz w:val="20"/>
        </w:rPr>
        <w:t xml:space="preserve"> </w:t>
      </w:r>
    </w:p>
    <w:p w14:paraId="093E0008" w14:textId="77777777" w:rsidR="004E04E9" w:rsidRPr="00DA771F" w:rsidRDefault="009666FA" w:rsidP="00DA771F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(</w:t>
      </w:r>
      <w:r w:rsidR="008F5B1B" w:rsidRPr="00DA771F">
        <w:rPr>
          <w:rFonts w:ascii="Helvetica" w:hAnsi="Helvetica" w:cs="Helvetica"/>
          <w:i/>
          <w:color w:val="800000"/>
          <w:sz w:val="20"/>
        </w:rPr>
        <w:t xml:space="preserve">t.b.d. by the individual subgroup, but a guide might be </w:t>
      </w:r>
      <w:r w:rsidRPr="00DA771F">
        <w:rPr>
          <w:rFonts w:ascii="Helvetica" w:hAnsi="Helvetica" w:cs="Helvetica"/>
          <w:i/>
          <w:color w:val="800000"/>
          <w:sz w:val="20"/>
        </w:rPr>
        <w:t xml:space="preserve">efficiency within 20% </w:t>
      </w:r>
    </w:p>
    <w:p w14:paraId="57E627CB" w14:textId="2A93D899" w:rsidR="00065A83" w:rsidRPr="00DA771F" w:rsidRDefault="009666FA" w:rsidP="00DA771F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 xml:space="preserve">and background within a </w:t>
      </w:r>
      <w:r w:rsidR="008F5B1B" w:rsidRPr="00DA771F">
        <w:rPr>
          <w:rFonts w:ascii="Helvetica" w:hAnsi="Helvetica" w:cs="Helvetica"/>
          <w:i/>
          <w:color w:val="800000"/>
          <w:sz w:val="20"/>
        </w:rPr>
        <w:t>20%</w:t>
      </w:r>
      <w:r w:rsidRPr="00DA771F">
        <w:rPr>
          <w:rFonts w:ascii="Helvetica" w:hAnsi="Helvetica" w:cs="Helvetica"/>
          <w:i/>
          <w:color w:val="800000"/>
          <w:sz w:val="20"/>
        </w:rPr>
        <w:t>)</w:t>
      </w:r>
      <w:r w:rsidR="00065A83" w:rsidRPr="00DA771F">
        <w:rPr>
          <w:rFonts w:ascii="Helvetica" w:hAnsi="Helvetica" w:cs="Helvetica"/>
          <w:i/>
          <w:color w:val="800000"/>
          <w:sz w:val="20"/>
        </w:rPr>
        <w:t xml:space="preserve"> from the full blown detector</w:t>
      </w:r>
    </w:p>
    <w:p w14:paraId="69F0A1EA" w14:textId="29C6CDC0" w:rsidR="00481F75" w:rsidRPr="004E04E9" w:rsidRDefault="00253AC7" w:rsidP="00DA771F">
      <w:pPr>
        <w:pStyle w:val="Listenabsatz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142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 xml:space="preserve">What is </w:t>
      </w:r>
      <w:r w:rsidR="00481F75" w:rsidRPr="004E04E9">
        <w:rPr>
          <w:rFonts w:ascii="Helvetica" w:hAnsi="Helvetica" w:cs="Helvetica"/>
        </w:rPr>
        <w:t>minimal setup for full performance in th</w:t>
      </w:r>
      <w:r w:rsidR="004E04E9">
        <w:rPr>
          <w:rFonts w:ascii="Helvetica" w:hAnsi="Helvetica" w:cs="Helvetica"/>
        </w:rPr>
        <w:t xml:space="preserve">e startup phase </w:t>
      </w:r>
      <w:r w:rsidR="00DA771F">
        <w:rPr>
          <w:rFonts w:ascii="Helvetica" w:hAnsi="Helvetica" w:cs="Helvetica"/>
        </w:rPr>
        <w:br/>
      </w:r>
      <w:r w:rsidR="004E04E9">
        <w:rPr>
          <w:rFonts w:ascii="Helvetica" w:hAnsi="Helvetica" w:cs="Helvetica"/>
        </w:rPr>
        <w:t xml:space="preserve">(1/100 and </w:t>
      </w:r>
      <w:r w:rsidR="000D1367" w:rsidRPr="004E04E9">
        <w:rPr>
          <w:rFonts w:ascii="Helvetica" w:hAnsi="Helvetica" w:cs="Helvetica"/>
        </w:rPr>
        <w:t xml:space="preserve">1/10 </w:t>
      </w:r>
      <w:r w:rsidRPr="004E04E9">
        <w:rPr>
          <w:rFonts w:ascii="Helvetica" w:hAnsi="Helvetica" w:cs="Helvetica"/>
        </w:rPr>
        <w:t>nom. inst. l</w:t>
      </w:r>
      <w:r w:rsidR="000D1367" w:rsidRPr="004E04E9">
        <w:rPr>
          <w:rFonts w:ascii="Helvetica" w:hAnsi="Helvetica" w:cs="Helvetica"/>
        </w:rPr>
        <w:t>um</w:t>
      </w:r>
      <w:r w:rsidRPr="004E04E9">
        <w:rPr>
          <w:rFonts w:ascii="Helvetica" w:hAnsi="Helvetica" w:cs="Helvetica"/>
        </w:rPr>
        <w:t>.</w:t>
      </w:r>
      <w:r w:rsidR="00481F75" w:rsidRPr="004E04E9">
        <w:rPr>
          <w:rFonts w:ascii="Helvetica" w:hAnsi="Helvetica" w:cs="Helvetica"/>
        </w:rPr>
        <w:t>)</w:t>
      </w:r>
      <w:r w:rsidRPr="004E04E9">
        <w:rPr>
          <w:rFonts w:ascii="Helvetica" w:hAnsi="Helvetica" w:cs="Helvetica"/>
        </w:rPr>
        <w:t>?</w:t>
      </w:r>
    </w:p>
    <w:p w14:paraId="70E05666" w14:textId="695F78B8" w:rsidR="00065A83" w:rsidRPr="00DA771F" w:rsidRDefault="00065A83" w:rsidP="00DA771F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s. above</w:t>
      </w:r>
    </w:p>
    <w:p w14:paraId="7951BBA5" w14:textId="04DB0B21" w:rsidR="000D1367" w:rsidRPr="004E04E9" w:rsidRDefault="00253AC7" w:rsidP="00DA771F">
      <w:pPr>
        <w:pStyle w:val="Listenabsatz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hanging="142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 xml:space="preserve">What is the </w:t>
      </w:r>
      <w:r w:rsidR="00481F75" w:rsidRPr="004E04E9">
        <w:rPr>
          <w:rFonts w:ascii="Helvetica" w:hAnsi="Helvetica" w:cs="Helvetica"/>
        </w:rPr>
        <w:t xml:space="preserve">minimal setup for reasonable </w:t>
      </w:r>
      <w:r w:rsidR="000D1367" w:rsidRPr="004E04E9">
        <w:rPr>
          <w:rFonts w:ascii="Helvetica" w:hAnsi="Helvetica" w:cs="Helvetica"/>
        </w:rPr>
        <w:t xml:space="preserve">performance at nominal </w:t>
      </w:r>
      <w:r w:rsidR="00065A83" w:rsidRPr="004E04E9">
        <w:rPr>
          <w:rFonts w:ascii="Helvetica" w:hAnsi="Helvetica" w:cs="Helvetica"/>
        </w:rPr>
        <w:t xml:space="preserve">instantaneous </w:t>
      </w:r>
      <w:r w:rsidR="000D1367" w:rsidRPr="004E04E9">
        <w:rPr>
          <w:rFonts w:ascii="Helvetica" w:hAnsi="Helvetica" w:cs="Helvetica"/>
        </w:rPr>
        <w:t>luminosity</w:t>
      </w:r>
      <w:r w:rsidRPr="004E04E9">
        <w:rPr>
          <w:rFonts w:ascii="Helvetica" w:hAnsi="Helvetica" w:cs="Helvetica"/>
        </w:rPr>
        <w:t>?</w:t>
      </w:r>
    </w:p>
    <w:p w14:paraId="56183D77" w14:textId="77777777" w:rsidR="004E04E9" w:rsidRPr="00DA771F" w:rsidRDefault="000D1367" w:rsidP="00DA771F">
      <w:pPr>
        <w:widowControl w:val="0"/>
        <w:autoSpaceDE w:val="0"/>
        <w:autoSpaceDN w:val="0"/>
        <w:adjustRightInd w:val="0"/>
        <w:spacing w:after="0"/>
        <w:ind w:left="1276" w:firstLine="164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 xml:space="preserve">reasonable performance </w:t>
      </w:r>
      <w:r w:rsidR="004C19CB" w:rsidRPr="00DA771F">
        <w:rPr>
          <w:rFonts w:ascii="Helvetica" w:hAnsi="Helvetica" w:cs="Helvetica"/>
          <w:i/>
          <w:color w:val="800000"/>
          <w:sz w:val="20"/>
        </w:rPr>
        <w:t>(</w:t>
      </w:r>
      <w:r w:rsidRPr="00DA771F">
        <w:rPr>
          <w:rFonts w:ascii="Helvetica" w:hAnsi="Helvetica" w:cs="Helvetica"/>
          <w:i/>
          <w:color w:val="800000"/>
          <w:sz w:val="20"/>
        </w:rPr>
        <w:t>t.b.d</w:t>
      </w:r>
      <w:r w:rsidR="004C19CB" w:rsidRPr="00DA771F">
        <w:rPr>
          <w:rFonts w:ascii="Helvetica" w:hAnsi="Helvetica" w:cs="Helvetica"/>
          <w:i/>
          <w:color w:val="800000"/>
          <w:sz w:val="20"/>
        </w:rPr>
        <w:t>.</w:t>
      </w:r>
      <w:r w:rsidRPr="00DA771F">
        <w:rPr>
          <w:rFonts w:ascii="Helvetica" w:hAnsi="Helvetica" w:cs="Helvetica"/>
          <w:i/>
          <w:color w:val="800000"/>
          <w:sz w:val="20"/>
        </w:rPr>
        <w:t xml:space="preserve"> by the </w:t>
      </w:r>
      <w:r w:rsidR="00361C9D" w:rsidRPr="00DA771F">
        <w:rPr>
          <w:rFonts w:ascii="Helvetica" w:hAnsi="Helvetica" w:cs="Helvetica"/>
          <w:i/>
          <w:color w:val="800000"/>
          <w:sz w:val="20"/>
        </w:rPr>
        <w:t xml:space="preserve">individual </w:t>
      </w:r>
      <w:r w:rsidRPr="00DA771F">
        <w:rPr>
          <w:rFonts w:ascii="Helvetica" w:hAnsi="Helvetica" w:cs="Helvetica"/>
          <w:i/>
          <w:color w:val="800000"/>
          <w:sz w:val="20"/>
        </w:rPr>
        <w:t>subgroup</w:t>
      </w:r>
      <w:r w:rsidR="004C19CB" w:rsidRPr="00DA771F">
        <w:rPr>
          <w:rFonts w:ascii="Helvetica" w:hAnsi="Helvetica" w:cs="Helvetica"/>
          <w:i/>
          <w:color w:val="800000"/>
          <w:sz w:val="20"/>
        </w:rPr>
        <w:t>,</w:t>
      </w:r>
      <w:r w:rsidR="00CB5BE0" w:rsidRPr="00DA771F">
        <w:rPr>
          <w:rFonts w:ascii="Helvetica" w:hAnsi="Helvetica" w:cs="Helvetica"/>
          <w:i/>
          <w:color w:val="800000"/>
          <w:sz w:val="20"/>
        </w:rPr>
        <w:t xml:space="preserve"> </w:t>
      </w:r>
    </w:p>
    <w:p w14:paraId="07311A55" w14:textId="77777777" w:rsidR="004E04E9" w:rsidRPr="00DA771F" w:rsidRDefault="00CB5BE0" w:rsidP="00DA771F">
      <w:pPr>
        <w:widowControl w:val="0"/>
        <w:autoSpaceDE w:val="0"/>
        <w:autoSpaceDN w:val="0"/>
        <w:adjustRightInd w:val="0"/>
        <w:spacing w:after="0"/>
        <w:ind w:left="1276" w:firstLine="164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but</w:t>
      </w:r>
      <w:r w:rsidR="008F5B1B" w:rsidRPr="00DA771F">
        <w:rPr>
          <w:rFonts w:ascii="Helvetica" w:hAnsi="Helvetica" w:cs="Helvetica"/>
          <w:i/>
          <w:color w:val="800000"/>
          <w:sz w:val="20"/>
        </w:rPr>
        <w:t xml:space="preserve"> </w:t>
      </w:r>
      <w:r w:rsidR="004C19CB" w:rsidRPr="00DA771F">
        <w:rPr>
          <w:rFonts w:ascii="Helvetica" w:hAnsi="Helvetica" w:cs="Helvetica"/>
          <w:i/>
          <w:color w:val="800000"/>
          <w:sz w:val="20"/>
        </w:rPr>
        <w:t>a guide might be efficiency within factor of 2 and background within a factor of 2)</w:t>
      </w:r>
      <w:r w:rsidR="000D1367" w:rsidRPr="00DA771F">
        <w:rPr>
          <w:rFonts w:ascii="Helvetica" w:hAnsi="Helvetica" w:cs="Helvetica"/>
          <w:i/>
          <w:color w:val="800000"/>
          <w:sz w:val="20"/>
        </w:rPr>
        <w:t xml:space="preserve">, </w:t>
      </w:r>
    </w:p>
    <w:p w14:paraId="118F5BB6" w14:textId="48821166" w:rsidR="000D1367" w:rsidRPr="00DA771F" w:rsidRDefault="000D1367" w:rsidP="00DA771F">
      <w:pPr>
        <w:widowControl w:val="0"/>
        <w:autoSpaceDE w:val="0"/>
        <w:autoSpaceDN w:val="0"/>
        <w:adjustRightInd w:val="0"/>
        <w:spacing w:after="0"/>
        <w:ind w:left="1276" w:firstLine="164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but may involve</w:t>
      </w:r>
      <w:r w:rsidR="004E04E9" w:rsidRPr="00DA771F">
        <w:rPr>
          <w:rFonts w:ascii="Helvetica" w:hAnsi="Helvetica" w:cs="Helvetica"/>
          <w:i/>
          <w:color w:val="800000"/>
          <w:sz w:val="20"/>
        </w:rPr>
        <w:t xml:space="preserve"> </w:t>
      </w:r>
      <w:r w:rsidRPr="00DA771F">
        <w:rPr>
          <w:rFonts w:ascii="Helvetica" w:hAnsi="Helvetica" w:cs="Helvetica"/>
          <w:i/>
          <w:color w:val="800000"/>
          <w:sz w:val="20"/>
        </w:rPr>
        <w:t>leaving out detectors with marginal correlation to the full performance</w:t>
      </w:r>
    </w:p>
    <w:p w14:paraId="0DE8ACD1" w14:textId="4B4D0E5E" w:rsidR="00481F75" w:rsidRPr="004E04E9" w:rsidRDefault="008F5B1B" w:rsidP="00DA771F">
      <w:pPr>
        <w:pStyle w:val="Listenabsatz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hanging="284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 xml:space="preserve">What is the </w:t>
      </w:r>
      <w:r w:rsidR="00481F75" w:rsidRPr="004E04E9">
        <w:rPr>
          <w:rFonts w:ascii="Helvetica" w:hAnsi="Helvetica" w:cs="Helvetica"/>
        </w:rPr>
        <w:t>minimal setup for reasonable performance in th</w:t>
      </w:r>
      <w:r w:rsidR="00D70076">
        <w:rPr>
          <w:rFonts w:ascii="Helvetica" w:hAnsi="Helvetica" w:cs="Helvetica"/>
        </w:rPr>
        <w:t xml:space="preserve">e startup phase (1/100 and </w:t>
      </w:r>
      <w:r w:rsidR="00F51F0A" w:rsidRPr="004E04E9">
        <w:rPr>
          <w:rFonts w:ascii="Helvetica" w:hAnsi="Helvetica" w:cs="Helvetica"/>
        </w:rPr>
        <w:t xml:space="preserve">1/10 </w:t>
      </w:r>
      <w:r w:rsidR="00253AC7" w:rsidRPr="004E04E9">
        <w:rPr>
          <w:rFonts w:ascii="Helvetica" w:hAnsi="Helvetica" w:cs="Helvetica"/>
        </w:rPr>
        <w:t>nom. inst. lum.)?</w:t>
      </w:r>
    </w:p>
    <w:p w14:paraId="4886A00F" w14:textId="6FB74486" w:rsidR="00F51F0A" w:rsidRPr="00DA771F" w:rsidRDefault="00F51F0A" w:rsidP="00DA771F">
      <w:pPr>
        <w:widowControl w:val="0"/>
        <w:autoSpaceDE w:val="0"/>
        <w:autoSpaceDN w:val="0"/>
        <w:adjustRightInd w:val="0"/>
        <w:spacing w:after="0"/>
        <w:ind w:left="1276" w:firstLine="164"/>
        <w:rPr>
          <w:rFonts w:ascii="Helvetica" w:hAnsi="Helvetica" w:cs="Helvetica"/>
          <w:i/>
          <w:color w:val="800000"/>
          <w:sz w:val="20"/>
        </w:rPr>
      </w:pPr>
      <w:r w:rsidRPr="00DA771F">
        <w:rPr>
          <w:rFonts w:ascii="Helvetica" w:hAnsi="Helvetica" w:cs="Helvetica"/>
          <w:i/>
          <w:color w:val="800000"/>
          <w:sz w:val="20"/>
        </w:rPr>
        <w:t>s. above</w:t>
      </w:r>
    </w:p>
    <w:p w14:paraId="08F0FE3C" w14:textId="77777777" w:rsidR="00361C9D" w:rsidRPr="00361C9D" w:rsidRDefault="00361C9D" w:rsidP="00361C9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0793567" w14:textId="77777777" w:rsidR="002B6FC5" w:rsidRPr="00481F75" w:rsidRDefault="002B6FC5" w:rsidP="002B6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Options for lower detector performance</w:t>
      </w:r>
      <w:r>
        <w:rPr>
          <w:rFonts w:ascii="Helvetica" w:hAnsi="Helvetica" w:cs="Helvetica"/>
        </w:rPr>
        <w:t xml:space="preserve"> (short survey)</w:t>
      </w:r>
    </w:p>
    <w:p w14:paraId="450262FF" w14:textId="7596CDDF" w:rsidR="002B6FC5" w:rsidRDefault="002B6FC5" w:rsidP="002B6FC5">
      <w:pPr>
        <w:pStyle w:val="Listenabsatz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Pr="00481F75">
        <w:rPr>
          <w:rFonts w:ascii="Helvetica" w:hAnsi="Helvetica" w:cs="Helvetica"/>
        </w:rPr>
        <w:t>hat resolution/thresholds is actually needed for the key components of the minimal setups</w:t>
      </w:r>
      <w:r>
        <w:rPr>
          <w:rFonts w:ascii="Helvetica" w:hAnsi="Helvetica" w:cs="Helvetica"/>
        </w:rPr>
        <w:t xml:space="preserve">. Please summarize the performance indicators needed for the </w:t>
      </w:r>
      <w:r w:rsidR="00454F7D">
        <w:rPr>
          <w:rFonts w:ascii="Helvetica" w:hAnsi="Helvetica" w:cs="Helvetica"/>
        </w:rPr>
        <w:t>(sub)</w:t>
      </w:r>
      <w:r>
        <w:rPr>
          <w:rFonts w:ascii="Helvetica" w:hAnsi="Helvetica" w:cs="Helvetica"/>
        </w:rPr>
        <w:t>systems of the minimal setup</w:t>
      </w:r>
    </w:p>
    <w:p w14:paraId="079C9B6C" w14:textId="77777777" w:rsidR="002B6FC5" w:rsidRPr="00361C9D" w:rsidRDefault="002B6FC5" w:rsidP="002B6FC5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361C9D">
        <w:rPr>
          <w:rFonts w:ascii="Helvetica" w:hAnsi="Helvetica" w:cs="Helvetica"/>
          <w:i/>
          <w:color w:val="800000"/>
          <w:sz w:val="20"/>
        </w:rPr>
        <w:t>try playing with the parameters to find out, at what point the physics case becomes meaningless. T.b.d. by the individual subgroup what the criterion is for that</w:t>
      </w:r>
    </w:p>
    <w:p w14:paraId="09B43467" w14:textId="0FF879A5" w:rsidR="008F5B1B" w:rsidRPr="00361C9D" w:rsidRDefault="008F5B1B" w:rsidP="008F5B1B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8F5B1B">
        <w:rPr>
          <w:rFonts w:ascii="Helvetica" w:hAnsi="Helvetica" w:cs="Helvetica"/>
        </w:rPr>
        <w:t>W</w:t>
      </w:r>
      <w:r w:rsidR="002B6FC5" w:rsidRPr="008F5B1B">
        <w:rPr>
          <w:rFonts w:ascii="Helvetica" w:hAnsi="Helvetica" w:cs="Helvetica"/>
        </w:rPr>
        <w:t>hat would be the consequences of these changes</w:t>
      </w:r>
      <w:r w:rsidRPr="008F5B1B">
        <w:rPr>
          <w:rFonts w:ascii="Helvetica" w:hAnsi="Helvetica" w:cs="Helvetica"/>
        </w:rPr>
        <w:t>?</w:t>
      </w:r>
      <w:r w:rsidRPr="008F5B1B">
        <w:rPr>
          <w:rFonts w:ascii="Helvetica" w:hAnsi="Helvetica" w:cs="Helvetica"/>
        </w:rPr>
        <w:br/>
      </w:r>
      <w:r>
        <w:rPr>
          <w:rFonts w:ascii="Helvetica" w:hAnsi="Helvetica" w:cs="Helvetica"/>
          <w:i/>
          <w:color w:val="800000"/>
          <w:sz w:val="20"/>
        </w:rPr>
        <w:t>Please explain all known scientific consequences and risks</w:t>
      </w:r>
    </w:p>
    <w:p w14:paraId="792720D9" w14:textId="0C3FE155" w:rsidR="002B6FC5" w:rsidRPr="008F5B1B" w:rsidRDefault="002B6FC5" w:rsidP="008F5B1B">
      <w:pPr>
        <w:pStyle w:val="Listenabsatz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6A6710B7" w14:textId="77777777" w:rsidR="000D1367" w:rsidRDefault="000D1367" w:rsidP="00481F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Room for a</w:t>
      </w:r>
      <w:r w:rsidR="00481F75" w:rsidRPr="00481F75">
        <w:rPr>
          <w:rFonts w:ascii="Helvetica" w:hAnsi="Helvetica" w:cs="Helvetica"/>
        </w:rPr>
        <w:t xml:space="preserve">dd. information from the </w:t>
      </w:r>
      <w:r>
        <w:rPr>
          <w:rFonts w:ascii="Helvetica" w:hAnsi="Helvetica" w:cs="Helvetica"/>
        </w:rPr>
        <w:t>physics group not listed above</w:t>
      </w:r>
    </w:p>
    <w:p w14:paraId="28FBA1E6" w14:textId="16307030" w:rsidR="00E770DF" w:rsidRPr="00003A4B" w:rsidRDefault="00481F75" w:rsidP="00003A4B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  <w:r w:rsidRPr="000D1367">
        <w:rPr>
          <w:rFonts w:ascii="Helvetica" w:hAnsi="Helvetica" w:cs="Helvetica"/>
          <w:i/>
          <w:color w:val="800000"/>
          <w:sz w:val="20"/>
        </w:rPr>
        <w:t>comments, cave</w:t>
      </w:r>
      <w:r w:rsidR="000D1367" w:rsidRPr="000D1367">
        <w:rPr>
          <w:rFonts w:ascii="Helvetica" w:hAnsi="Helvetica" w:cs="Helvetica"/>
          <w:i/>
          <w:color w:val="800000"/>
          <w:sz w:val="20"/>
        </w:rPr>
        <w:t>ats</w:t>
      </w:r>
      <w:r w:rsidR="005A3CD8">
        <w:rPr>
          <w:rFonts w:ascii="Helvetica" w:hAnsi="Helvetica" w:cs="Helvetica"/>
          <w:i/>
          <w:color w:val="800000"/>
          <w:sz w:val="20"/>
        </w:rPr>
        <w:t>, whatever might be interesting</w:t>
      </w:r>
    </w:p>
    <w:sectPr w:rsidR="00E770DF" w:rsidRPr="00003A4B" w:rsidSect="00BA1FBE">
      <w:footerReference w:type="even" r:id="rId8"/>
      <w:footerReference w:type="default" r:id="rId9"/>
      <w:pgSz w:w="12240" w:h="15840"/>
      <w:pgMar w:top="1135" w:right="900" w:bottom="1276" w:left="1276" w:header="720" w:footer="5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6F90" w14:textId="77777777" w:rsidR="00C873F4" w:rsidRDefault="00C873F4">
      <w:pPr>
        <w:spacing w:after="0"/>
      </w:pPr>
      <w:r>
        <w:separator/>
      </w:r>
    </w:p>
  </w:endnote>
  <w:endnote w:type="continuationSeparator" w:id="0">
    <w:p w14:paraId="6491675F" w14:textId="77777777" w:rsidR="00C873F4" w:rsidRDefault="00C87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242F" w14:textId="77777777" w:rsidR="00C873F4" w:rsidRDefault="00C873F4" w:rsidP="001F78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5E36A" w14:textId="77777777" w:rsidR="00C873F4" w:rsidRDefault="00C873F4" w:rsidP="00425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07FB" w14:textId="77777777" w:rsidR="00C873F4" w:rsidRDefault="00C873F4" w:rsidP="001F78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21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EF1FDFB" w14:textId="77777777" w:rsidR="00C873F4" w:rsidRDefault="00C873F4" w:rsidP="00425FA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12E81" w14:textId="77777777" w:rsidR="00C873F4" w:rsidRDefault="00C873F4">
      <w:pPr>
        <w:spacing w:after="0"/>
      </w:pPr>
      <w:r>
        <w:separator/>
      </w:r>
    </w:p>
  </w:footnote>
  <w:footnote w:type="continuationSeparator" w:id="0">
    <w:p w14:paraId="2F7B4E4F" w14:textId="77777777" w:rsidR="00C873F4" w:rsidRDefault="00C873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9D"/>
    <w:multiLevelType w:val="hybridMultilevel"/>
    <w:tmpl w:val="74F2D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19B8"/>
    <w:multiLevelType w:val="hybridMultilevel"/>
    <w:tmpl w:val="BD6A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996"/>
    <w:multiLevelType w:val="hybridMultilevel"/>
    <w:tmpl w:val="6B48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F98"/>
    <w:multiLevelType w:val="hybridMultilevel"/>
    <w:tmpl w:val="67F4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E6430"/>
    <w:multiLevelType w:val="hybridMultilevel"/>
    <w:tmpl w:val="C68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162"/>
    <w:multiLevelType w:val="hybridMultilevel"/>
    <w:tmpl w:val="7A18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33F67"/>
    <w:multiLevelType w:val="hybridMultilevel"/>
    <w:tmpl w:val="33E6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3215"/>
    <w:multiLevelType w:val="hybridMultilevel"/>
    <w:tmpl w:val="9CE2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0339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A7003392">
      <w:start w:val="1"/>
      <w:numFmt w:val="bullet"/>
      <w:lvlText w:val="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459"/>
    <w:multiLevelType w:val="hybridMultilevel"/>
    <w:tmpl w:val="F2AC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3C5E"/>
    <w:multiLevelType w:val="hybridMultilevel"/>
    <w:tmpl w:val="2CD06B64"/>
    <w:lvl w:ilvl="0" w:tplc="0407001B">
      <w:start w:val="1"/>
      <w:numFmt w:val="lowerRoman"/>
      <w:lvlText w:val="%1."/>
      <w:lvlJc w:val="righ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6038AB"/>
    <w:multiLevelType w:val="hybridMultilevel"/>
    <w:tmpl w:val="985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75AB"/>
    <w:multiLevelType w:val="hybridMultilevel"/>
    <w:tmpl w:val="C6A4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EAD"/>
    <w:multiLevelType w:val="hybridMultilevel"/>
    <w:tmpl w:val="9C702558"/>
    <w:lvl w:ilvl="0" w:tplc="A70033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A06DF"/>
    <w:multiLevelType w:val="hybridMultilevel"/>
    <w:tmpl w:val="B3B0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408F0"/>
    <w:multiLevelType w:val="hybridMultilevel"/>
    <w:tmpl w:val="FAEA6D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7664C"/>
    <w:multiLevelType w:val="hybridMultilevel"/>
    <w:tmpl w:val="7C80ADB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604B2"/>
    <w:multiLevelType w:val="hybridMultilevel"/>
    <w:tmpl w:val="818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E2B"/>
    <w:multiLevelType w:val="hybridMultilevel"/>
    <w:tmpl w:val="9CF0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2E7"/>
    <w:multiLevelType w:val="hybridMultilevel"/>
    <w:tmpl w:val="13A0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71637"/>
    <w:multiLevelType w:val="hybridMultilevel"/>
    <w:tmpl w:val="DF8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3EB"/>
    <w:multiLevelType w:val="hybridMultilevel"/>
    <w:tmpl w:val="6784D4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351A5"/>
    <w:multiLevelType w:val="hybridMultilevel"/>
    <w:tmpl w:val="D12E7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C4DB8"/>
    <w:multiLevelType w:val="hybridMultilevel"/>
    <w:tmpl w:val="820A36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C76F2"/>
    <w:multiLevelType w:val="hybridMultilevel"/>
    <w:tmpl w:val="F91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626D6"/>
    <w:multiLevelType w:val="hybridMultilevel"/>
    <w:tmpl w:val="212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15E7"/>
    <w:multiLevelType w:val="hybridMultilevel"/>
    <w:tmpl w:val="3C6A19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263CC"/>
    <w:multiLevelType w:val="hybridMultilevel"/>
    <w:tmpl w:val="BEC07C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12FC6"/>
    <w:multiLevelType w:val="hybridMultilevel"/>
    <w:tmpl w:val="E76E22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F81BE9"/>
    <w:multiLevelType w:val="hybridMultilevel"/>
    <w:tmpl w:val="E3860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26E24"/>
    <w:multiLevelType w:val="hybridMultilevel"/>
    <w:tmpl w:val="665A12D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6B569C"/>
    <w:multiLevelType w:val="hybridMultilevel"/>
    <w:tmpl w:val="ADE4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B25BF"/>
    <w:multiLevelType w:val="hybridMultilevel"/>
    <w:tmpl w:val="B49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28"/>
  </w:num>
  <w:num w:numId="7">
    <w:abstractNumId w:val="18"/>
  </w:num>
  <w:num w:numId="8">
    <w:abstractNumId w:val="13"/>
  </w:num>
  <w:num w:numId="9">
    <w:abstractNumId w:val="1"/>
  </w:num>
  <w:num w:numId="10">
    <w:abstractNumId w:val="30"/>
  </w:num>
  <w:num w:numId="11">
    <w:abstractNumId w:val="3"/>
  </w:num>
  <w:num w:numId="12">
    <w:abstractNumId w:val="5"/>
  </w:num>
  <w:num w:numId="13">
    <w:abstractNumId w:val="24"/>
  </w:num>
  <w:num w:numId="14">
    <w:abstractNumId w:val="17"/>
  </w:num>
  <w:num w:numId="15">
    <w:abstractNumId w:val="4"/>
  </w:num>
  <w:num w:numId="16">
    <w:abstractNumId w:val="19"/>
  </w:num>
  <w:num w:numId="17">
    <w:abstractNumId w:val="6"/>
  </w:num>
  <w:num w:numId="18">
    <w:abstractNumId w:val="0"/>
  </w:num>
  <w:num w:numId="19">
    <w:abstractNumId w:val="23"/>
  </w:num>
  <w:num w:numId="20">
    <w:abstractNumId w:val="10"/>
  </w:num>
  <w:num w:numId="21">
    <w:abstractNumId w:val="31"/>
  </w:num>
  <w:num w:numId="22">
    <w:abstractNumId w:val="16"/>
  </w:num>
  <w:num w:numId="23">
    <w:abstractNumId w:val="27"/>
  </w:num>
  <w:num w:numId="24">
    <w:abstractNumId w:val="20"/>
  </w:num>
  <w:num w:numId="25">
    <w:abstractNumId w:val="26"/>
  </w:num>
  <w:num w:numId="26">
    <w:abstractNumId w:val="22"/>
  </w:num>
  <w:num w:numId="27">
    <w:abstractNumId w:val="12"/>
  </w:num>
  <w:num w:numId="28">
    <w:abstractNumId w:val="25"/>
  </w:num>
  <w:num w:numId="29">
    <w:abstractNumId w:val="15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0"/>
    <w:rsid w:val="00003A4B"/>
    <w:rsid w:val="000347C4"/>
    <w:rsid w:val="00042154"/>
    <w:rsid w:val="00046FC2"/>
    <w:rsid w:val="00055167"/>
    <w:rsid w:val="00065A83"/>
    <w:rsid w:val="0008143E"/>
    <w:rsid w:val="000832FD"/>
    <w:rsid w:val="000B4FC1"/>
    <w:rsid w:val="000B5178"/>
    <w:rsid w:val="000D1367"/>
    <w:rsid w:val="000D46F7"/>
    <w:rsid w:val="00145404"/>
    <w:rsid w:val="00154495"/>
    <w:rsid w:val="001E2D9C"/>
    <w:rsid w:val="001F3ED5"/>
    <w:rsid w:val="001F7817"/>
    <w:rsid w:val="00253AC7"/>
    <w:rsid w:val="002B6FC5"/>
    <w:rsid w:val="00337245"/>
    <w:rsid w:val="00361C9D"/>
    <w:rsid w:val="00362B85"/>
    <w:rsid w:val="0036431D"/>
    <w:rsid w:val="00372D74"/>
    <w:rsid w:val="003A2C2D"/>
    <w:rsid w:val="003C159C"/>
    <w:rsid w:val="00425FAB"/>
    <w:rsid w:val="004434E4"/>
    <w:rsid w:val="00454F7D"/>
    <w:rsid w:val="00480104"/>
    <w:rsid w:val="004806E7"/>
    <w:rsid w:val="00481F75"/>
    <w:rsid w:val="00485157"/>
    <w:rsid w:val="004C19CB"/>
    <w:rsid w:val="004E04E9"/>
    <w:rsid w:val="004E4737"/>
    <w:rsid w:val="004E778E"/>
    <w:rsid w:val="00507736"/>
    <w:rsid w:val="00552152"/>
    <w:rsid w:val="005A1878"/>
    <w:rsid w:val="005A3CD8"/>
    <w:rsid w:val="005C7CE0"/>
    <w:rsid w:val="00603C74"/>
    <w:rsid w:val="006419D5"/>
    <w:rsid w:val="00702F30"/>
    <w:rsid w:val="007F4976"/>
    <w:rsid w:val="00822C21"/>
    <w:rsid w:val="0084761A"/>
    <w:rsid w:val="008873AF"/>
    <w:rsid w:val="008E4D65"/>
    <w:rsid w:val="008F5B1B"/>
    <w:rsid w:val="009030D6"/>
    <w:rsid w:val="009140AC"/>
    <w:rsid w:val="00947850"/>
    <w:rsid w:val="00947A82"/>
    <w:rsid w:val="009666FA"/>
    <w:rsid w:val="00997B22"/>
    <w:rsid w:val="009E0BAF"/>
    <w:rsid w:val="009E5679"/>
    <w:rsid w:val="00A40FE3"/>
    <w:rsid w:val="00A53B3B"/>
    <w:rsid w:val="00A73EEC"/>
    <w:rsid w:val="00AB617C"/>
    <w:rsid w:val="00AF43A9"/>
    <w:rsid w:val="00B11265"/>
    <w:rsid w:val="00B31632"/>
    <w:rsid w:val="00B33B29"/>
    <w:rsid w:val="00B67B5C"/>
    <w:rsid w:val="00B739FC"/>
    <w:rsid w:val="00B82B37"/>
    <w:rsid w:val="00BA1FBE"/>
    <w:rsid w:val="00BE4823"/>
    <w:rsid w:val="00BF5A0D"/>
    <w:rsid w:val="00C02779"/>
    <w:rsid w:val="00C37318"/>
    <w:rsid w:val="00C70313"/>
    <w:rsid w:val="00C873F4"/>
    <w:rsid w:val="00CB5BE0"/>
    <w:rsid w:val="00D01E51"/>
    <w:rsid w:val="00D70076"/>
    <w:rsid w:val="00D815B7"/>
    <w:rsid w:val="00D92A4F"/>
    <w:rsid w:val="00DA771F"/>
    <w:rsid w:val="00DF6AD9"/>
    <w:rsid w:val="00E03F11"/>
    <w:rsid w:val="00E12D08"/>
    <w:rsid w:val="00E76497"/>
    <w:rsid w:val="00E7657A"/>
    <w:rsid w:val="00E770DF"/>
    <w:rsid w:val="00E80DD0"/>
    <w:rsid w:val="00E85371"/>
    <w:rsid w:val="00F40F19"/>
    <w:rsid w:val="00F50A6A"/>
    <w:rsid w:val="00F51F0A"/>
    <w:rsid w:val="00FA7162"/>
    <w:rsid w:val="00FA7560"/>
    <w:rsid w:val="00FB5D5D"/>
    <w:rsid w:val="00FF4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D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3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C21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5FAB"/>
  </w:style>
  <w:style w:type="character" w:styleId="Seitenzahl">
    <w:name w:val="page number"/>
    <w:basedOn w:val="Absatzstandardschriftart"/>
    <w:uiPriority w:val="99"/>
    <w:semiHidden/>
    <w:unhideWhenUsed/>
    <w:rsid w:val="00425FAB"/>
  </w:style>
  <w:style w:type="paragraph" w:styleId="Kopfzeile">
    <w:name w:val="header"/>
    <w:basedOn w:val="Standard"/>
    <w:link w:val="KopfzeileZeichen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63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C21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5FAB"/>
  </w:style>
  <w:style w:type="character" w:styleId="Seitenzahl">
    <w:name w:val="page number"/>
    <w:basedOn w:val="Absatzstandardschriftart"/>
    <w:uiPriority w:val="99"/>
    <w:semiHidden/>
    <w:unhideWhenUsed/>
    <w:rsid w:val="00425FAB"/>
  </w:style>
  <w:style w:type="paragraph" w:styleId="Kopfzeile">
    <w:name w:val="header"/>
    <w:basedOn w:val="Standard"/>
    <w:link w:val="KopfzeileZeichen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7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5352</Characters>
  <Application>Microsoft Macintosh Word</Application>
  <DocSecurity>0</DocSecurity>
  <Lines>44</Lines>
  <Paragraphs>12</Paragraphs>
  <ScaleCrop>false</ScaleCrop>
  <Company>KVI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Loehner</dc:creator>
  <cp:keywords/>
  <cp:lastModifiedBy>Klaus Peters</cp:lastModifiedBy>
  <cp:revision>5</cp:revision>
  <cp:lastPrinted>2014-03-26T07:17:00Z</cp:lastPrinted>
  <dcterms:created xsi:type="dcterms:W3CDTF">2014-03-26T07:19:00Z</dcterms:created>
  <dcterms:modified xsi:type="dcterms:W3CDTF">2014-03-26T07:47:00Z</dcterms:modified>
</cp:coreProperties>
</file>