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B" w:rsidRDefault="009E5679" w:rsidP="00E80DD0">
      <w:pPr>
        <w:widowControl w:val="0"/>
        <w:autoSpaceDE w:val="0"/>
        <w:autoSpaceDN w:val="0"/>
        <w:adjustRightInd w:val="0"/>
        <w:spacing w:after="0"/>
        <w:rPr>
          <w:rFonts w:ascii="Helvetica" w:hAnsi="Helvetica" w:cs="Helvetica"/>
        </w:rPr>
      </w:pPr>
      <w:r w:rsidRPr="001F7817">
        <w:rPr>
          <w:rFonts w:ascii="Helvetica" w:hAnsi="Helvetica" w:cs="Helvetica"/>
          <w:b/>
        </w:rPr>
        <w:t>PANDA Scru</w:t>
      </w:r>
      <w:r w:rsidR="00425FAB" w:rsidRPr="001F7817">
        <w:rPr>
          <w:rFonts w:ascii="Helvetica" w:hAnsi="Helvetica" w:cs="Helvetica"/>
          <w:b/>
        </w:rPr>
        <w:t>tiny Group</w:t>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80DA2">
        <w:rPr>
          <w:rFonts w:ascii="Helvetica" w:hAnsi="Helvetica" w:cs="Helvetica"/>
          <w:b/>
        </w:rPr>
        <w:t>April</w:t>
      </w:r>
      <w:r w:rsidR="00425FAB" w:rsidRPr="001F7817">
        <w:rPr>
          <w:rFonts w:ascii="Helvetica" w:hAnsi="Helvetica" w:cs="Helvetica"/>
          <w:b/>
        </w:rPr>
        <w:t xml:space="preserve"> 2014</w:t>
      </w:r>
    </w:p>
    <w:p w:rsidR="0007401E" w:rsidRDefault="0007401E" w:rsidP="0007401E">
      <w:pPr>
        <w:widowControl w:val="0"/>
        <w:autoSpaceDE w:val="0"/>
        <w:autoSpaceDN w:val="0"/>
        <w:adjustRightInd w:val="0"/>
        <w:spacing w:after="0"/>
        <w:rPr>
          <w:rFonts w:ascii="Helvetica" w:hAnsi="Helvetica" w:cs="Helvetica"/>
        </w:rPr>
      </w:pPr>
    </w:p>
    <w:p w:rsidR="0007401E" w:rsidRPr="00927055" w:rsidRDefault="0007401E" w:rsidP="0007401E">
      <w:pPr>
        <w:widowControl w:val="0"/>
        <w:autoSpaceDE w:val="0"/>
        <w:autoSpaceDN w:val="0"/>
        <w:adjustRightInd w:val="0"/>
        <w:spacing w:after="0"/>
        <w:rPr>
          <w:rFonts w:ascii="Helvetica" w:hAnsi="Helvetica" w:cs="Helvetica"/>
          <w:b/>
        </w:rPr>
      </w:pPr>
      <w:r w:rsidRPr="00927055">
        <w:rPr>
          <w:rFonts w:ascii="Helvetica" w:hAnsi="Helvetica" w:cs="Helvetica"/>
          <w:b/>
        </w:rPr>
        <w:t xml:space="preserve">Questionnaire </w:t>
      </w:r>
      <w:r w:rsidRPr="0047123B">
        <w:rPr>
          <w:rFonts w:ascii="Helvetica" w:hAnsi="Helvetica" w:cs="Helvetica"/>
        </w:rPr>
        <w:t xml:space="preserve">concerning </w:t>
      </w:r>
      <w:r w:rsidR="00F40B68">
        <w:rPr>
          <w:rFonts w:ascii="Helvetica" w:hAnsi="Helvetica" w:cs="Helvetica"/>
        </w:rPr>
        <w:t xml:space="preserve">the </w:t>
      </w:r>
      <w:r w:rsidRPr="0047123B">
        <w:rPr>
          <w:rFonts w:ascii="Helvetica" w:hAnsi="Helvetica" w:cs="Helvetica"/>
        </w:rPr>
        <w:t>realization schedule of the</w:t>
      </w:r>
      <w:r>
        <w:rPr>
          <w:rFonts w:ascii="Helvetica" w:hAnsi="Helvetica" w:cs="Helvetica"/>
          <w:b/>
        </w:rPr>
        <w:t xml:space="preserve"> </w:t>
      </w:r>
      <w:r w:rsidRPr="00927055">
        <w:rPr>
          <w:rFonts w:ascii="Helvetica" w:hAnsi="Helvetica" w:cs="Helvetica"/>
          <w:b/>
        </w:rPr>
        <w:t xml:space="preserve">PANDA </w:t>
      </w:r>
      <w:r w:rsidR="002B21E5">
        <w:rPr>
          <w:rFonts w:ascii="Helvetica" w:hAnsi="Helvetica" w:cs="Helvetica"/>
          <w:b/>
        </w:rPr>
        <w:t>FEE</w:t>
      </w:r>
    </w:p>
    <w:p w:rsidR="0007401E" w:rsidRPr="00DA3C54" w:rsidRDefault="0007401E" w:rsidP="0007401E">
      <w:pPr>
        <w:widowControl w:val="0"/>
        <w:autoSpaceDE w:val="0"/>
        <w:autoSpaceDN w:val="0"/>
        <w:adjustRightInd w:val="0"/>
        <w:spacing w:after="0"/>
        <w:rPr>
          <w:rFonts w:ascii="Helvetica" w:hAnsi="Helvetica" w:cs="Helvetica"/>
        </w:rPr>
      </w:pPr>
    </w:p>
    <w:p w:rsidR="0007401E" w:rsidRDefault="0007401E" w:rsidP="0007401E">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07401E" w:rsidRPr="00DA3C54" w:rsidRDefault="0007401E" w:rsidP="0007401E">
      <w:pPr>
        <w:widowControl w:val="0"/>
        <w:autoSpaceDE w:val="0"/>
        <w:autoSpaceDN w:val="0"/>
        <w:adjustRightInd w:val="0"/>
        <w:spacing w:after="0"/>
        <w:rPr>
          <w:rFonts w:ascii="Helvetica" w:hAnsi="Helvetica" w:cs="Helvetica"/>
        </w:rPr>
      </w:pPr>
      <w:bookmarkStart w:id="0" w:name="_GoBack"/>
      <w:bookmarkEnd w:id="0"/>
      <w:r w:rsidRPr="00DA3C54">
        <w:rPr>
          <w:rFonts w:ascii="Helvetica" w:hAnsi="Helvetica" w:cs="Helvetica"/>
        </w:rPr>
        <w:t>We reques</w:t>
      </w:r>
      <w:r>
        <w:rPr>
          <w:rFonts w:ascii="Helvetica" w:hAnsi="Helvetica" w:cs="Helvetica"/>
        </w:rPr>
        <w:t xml:space="preserve">t a response time </w:t>
      </w:r>
      <w:r w:rsidR="0032124F">
        <w:rPr>
          <w:rFonts w:ascii="Helvetica" w:hAnsi="Helvetica" w:cs="Helvetica"/>
        </w:rPr>
        <w:t>until May 9</w:t>
      </w:r>
      <w:r w:rsidR="00511BAB">
        <w:rPr>
          <w:rFonts w:ascii="Helvetica" w:hAnsi="Helvetica" w:cs="Helvetica"/>
        </w:rPr>
        <w:t xml:space="preserve"> for questions 1-5</w:t>
      </w:r>
      <w:r>
        <w:rPr>
          <w:rFonts w:ascii="Helvetica" w:hAnsi="Helvetica" w:cs="Helvetica"/>
        </w:rPr>
        <w:t>, compiled in part 1.</w:t>
      </w:r>
    </w:p>
    <w:p w:rsidR="0007401E" w:rsidRDefault="0007401E" w:rsidP="0007401E">
      <w:pPr>
        <w:widowControl w:val="0"/>
        <w:autoSpaceDE w:val="0"/>
        <w:autoSpaceDN w:val="0"/>
        <w:adjustRightInd w:val="0"/>
        <w:spacing w:after="0"/>
        <w:rPr>
          <w:rFonts w:ascii="Helvetica" w:hAnsi="Helvetica" w:cs="Helvetica"/>
        </w:rPr>
      </w:pPr>
      <w:r w:rsidRPr="00DA3C54">
        <w:rPr>
          <w:rFonts w:ascii="Helvetica" w:hAnsi="Helvetica" w:cs="Helvetica"/>
        </w:rPr>
        <w:t xml:space="preserve">For </w:t>
      </w:r>
      <w:r>
        <w:rPr>
          <w:rFonts w:ascii="Helvetica" w:hAnsi="Helvetica" w:cs="Helvetica"/>
        </w:rPr>
        <w:t>part 2 of the questionnaire,</w:t>
      </w:r>
      <w:r w:rsidRPr="00DA3C54">
        <w:rPr>
          <w:rFonts w:ascii="Helvetica" w:hAnsi="Helvetica" w:cs="Helvetica"/>
        </w:rPr>
        <w:t xml:space="preserve"> </w:t>
      </w:r>
      <w:r w:rsidR="0032124F">
        <w:rPr>
          <w:rFonts w:ascii="Helvetica" w:hAnsi="Helvetica" w:cs="Helvetica"/>
        </w:rPr>
        <w:t>we ask a response until May 3</w:t>
      </w:r>
      <w:r>
        <w:rPr>
          <w:rFonts w:ascii="Helvetica" w:hAnsi="Helvetica" w:cs="Helvetica"/>
        </w:rPr>
        <w:t>0</w:t>
      </w:r>
      <w:r w:rsidRPr="00DA3C54">
        <w:rPr>
          <w:rFonts w:ascii="Helvetica" w:hAnsi="Helvetica" w:cs="Helvetica"/>
        </w:rPr>
        <w:t>.</w:t>
      </w:r>
    </w:p>
    <w:p w:rsidR="0007401E" w:rsidRDefault="0007401E" w:rsidP="0007401E">
      <w:pPr>
        <w:widowControl w:val="0"/>
        <w:autoSpaceDE w:val="0"/>
        <w:autoSpaceDN w:val="0"/>
        <w:adjustRightInd w:val="0"/>
        <w:spacing w:after="0"/>
        <w:rPr>
          <w:rFonts w:ascii="Helvetica" w:hAnsi="Helvetica" w:cs="Helvetica"/>
        </w:rPr>
      </w:pPr>
    </w:p>
    <w:p w:rsidR="00A8343D" w:rsidRDefault="00A8343D" w:rsidP="0032124F">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w:t>
      </w:r>
      <w:r w:rsidR="0007401E">
        <w:rPr>
          <w:rFonts w:ascii="Helvetica" w:hAnsi="Helvetica" w:cs="Helvetica"/>
        </w:rPr>
        <w:t>. This includes an understanding of the current status and progress of all PANDA components.</w:t>
      </w:r>
    </w:p>
    <w:p w:rsidR="00A8343D" w:rsidRDefault="00A8343D" w:rsidP="0032124F">
      <w:pPr>
        <w:widowControl w:val="0"/>
        <w:autoSpaceDE w:val="0"/>
        <w:autoSpaceDN w:val="0"/>
        <w:adjustRightInd w:val="0"/>
        <w:spacing w:after="0"/>
        <w:jc w:val="both"/>
        <w:rPr>
          <w:rFonts w:ascii="Helvetica" w:hAnsi="Helvetica" w:cs="Helvetica"/>
        </w:rPr>
      </w:pPr>
      <w:r>
        <w:rPr>
          <w:rFonts w:ascii="Helvetica" w:hAnsi="Helvetica" w:cs="Helvetica"/>
        </w:rPr>
        <w:t>We assume an intimate r</w:t>
      </w:r>
      <w:r w:rsidR="00575FD8">
        <w:rPr>
          <w:rFonts w:ascii="Helvetica" w:hAnsi="Helvetica" w:cs="Helvetica"/>
        </w:rPr>
        <w:t>elation between DAQ and the back</w:t>
      </w:r>
      <w:r>
        <w:rPr>
          <w:rFonts w:ascii="Helvetica" w:hAnsi="Helvetica" w:cs="Helvetica"/>
        </w:rPr>
        <w:t>-end of the F</w:t>
      </w:r>
      <w:r w:rsidR="00F40B68">
        <w:rPr>
          <w:rFonts w:ascii="Helvetica" w:hAnsi="Helvetica" w:cs="Helvetica"/>
        </w:rPr>
        <w:t xml:space="preserve">ront </w:t>
      </w:r>
      <w:r>
        <w:rPr>
          <w:rFonts w:ascii="Helvetica" w:hAnsi="Helvetica" w:cs="Helvetica"/>
        </w:rPr>
        <w:t>E</w:t>
      </w:r>
      <w:r w:rsidR="00F40B68">
        <w:rPr>
          <w:rFonts w:ascii="Helvetica" w:hAnsi="Helvetica" w:cs="Helvetica"/>
        </w:rPr>
        <w:t xml:space="preserve">nd </w:t>
      </w:r>
      <w:r>
        <w:rPr>
          <w:rFonts w:ascii="Helvetica" w:hAnsi="Helvetica" w:cs="Helvetica"/>
        </w:rPr>
        <w:t>E</w:t>
      </w:r>
      <w:r w:rsidR="00F40B68">
        <w:rPr>
          <w:rFonts w:ascii="Helvetica" w:hAnsi="Helvetica" w:cs="Helvetica"/>
        </w:rPr>
        <w:t>lectronics (FEE)</w:t>
      </w:r>
      <w:r>
        <w:rPr>
          <w:rFonts w:ascii="Helvetica" w:hAnsi="Helvetica" w:cs="Helvetica"/>
        </w:rPr>
        <w:t>. Thus, the DAQ responsibility includes the hard- and firmware of Data Concentrators incl. TRBs, Multiplexers, the SODA system, Compute Nodes, and Data Storage, as well as the software for the Event Filter.</w:t>
      </w:r>
      <w:r w:rsidR="00F40B68">
        <w:rPr>
          <w:rFonts w:ascii="Helvetica" w:hAnsi="Helvetica" w:cs="Helvetica"/>
        </w:rPr>
        <w:t xml:space="preserve"> Complementary, the FEE coordination would cover the digitization of the primary detector signals, the online data processing, feature extraction algorithms, and optical-link data transport to the Data Concentrators. While FEE is an integral part of any detector system, we consider the coordination of FEE activities of crucial importance for an efficient progress.</w:t>
      </w:r>
      <w:r w:rsidR="00575FD8" w:rsidRPr="00575FD8">
        <w:rPr>
          <w:rFonts w:ascii="Helvetica" w:hAnsi="Helvetica" w:cs="Helvetica"/>
        </w:rPr>
        <w:t xml:space="preserve"> </w:t>
      </w:r>
      <w:r w:rsidR="00575FD8">
        <w:rPr>
          <w:rFonts w:ascii="Helvetica" w:hAnsi="Helvetica" w:cs="Helvetica"/>
        </w:rPr>
        <w:t>In particular we need to know the status of commonly used hardware modules and whether all needed FEE activities are sufficiently well covered.</w:t>
      </w:r>
    </w:p>
    <w:p w:rsidR="0007401E" w:rsidRDefault="0007401E" w:rsidP="0007401E">
      <w:pPr>
        <w:widowControl w:val="0"/>
        <w:autoSpaceDE w:val="0"/>
        <w:autoSpaceDN w:val="0"/>
        <w:adjustRightInd w:val="0"/>
        <w:spacing w:after="0"/>
        <w:jc w:val="both"/>
        <w:rPr>
          <w:rFonts w:ascii="Helvetica" w:hAnsi="Helvetica" w:cs="Helvetica"/>
        </w:rPr>
      </w:pPr>
    </w:p>
    <w:p w:rsidR="0007401E" w:rsidRDefault="0007401E" w:rsidP="0007401E">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A8343D"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 xml:space="preserve">Depending on the progress you have achieved some of the questions may appear obsolete and some of the answers may appear evident. </w:t>
      </w:r>
      <w:r w:rsidR="00A8343D" w:rsidRPr="00A8343D">
        <w:rPr>
          <w:rFonts w:ascii="Helvetica" w:hAnsi="Helvetica" w:cs="Helvetica"/>
        </w:rPr>
        <w:t>Anyhow, i</w:t>
      </w:r>
      <w:r w:rsidRPr="00A8343D">
        <w:rPr>
          <w:rFonts w:ascii="Helvetica" w:hAnsi="Helvetica" w:cs="Helvetica"/>
        </w:rPr>
        <w:t xml:space="preserve">n order to get a complete overview, </w:t>
      </w:r>
      <w:r w:rsidR="00A8343D" w:rsidRPr="00A8343D">
        <w:rPr>
          <w:rFonts w:ascii="Helvetica" w:hAnsi="Helvetica" w:cs="Helvetica"/>
        </w:rPr>
        <w:t>we ask your brief answer</w:t>
      </w:r>
      <w:r w:rsidR="00A8343D">
        <w:rPr>
          <w:rFonts w:ascii="Helvetica" w:hAnsi="Helvetica" w:cs="Helvetica"/>
        </w:rPr>
        <w:t>s</w:t>
      </w:r>
      <w:r w:rsidR="00A8343D" w:rsidRPr="00A8343D">
        <w:rPr>
          <w:rFonts w:ascii="Helvetica" w:hAnsi="Helvetica" w:cs="Helvetica"/>
        </w:rPr>
        <w:t xml:space="preserve"> which may be amen</w:t>
      </w:r>
      <w:r w:rsidR="00A8343D">
        <w:rPr>
          <w:rFonts w:ascii="Helvetica" w:hAnsi="Helvetica" w:cs="Helvetica"/>
        </w:rPr>
        <w:t>ded with your special note</w:t>
      </w:r>
      <w:r w:rsidR="00A8343D" w:rsidRPr="00A8343D">
        <w:rPr>
          <w:rFonts w:ascii="Helvetica" w:hAnsi="Helvetica" w:cs="Helvetica"/>
        </w:rPr>
        <w:t>s.</w:t>
      </w:r>
      <w:r w:rsidRPr="00A8343D">
        <w:rPr>
          <w:rFonts w:ascii="Helvetica" w:hAnsi="Helvetica" w:cs="Helvetica"/>
        </w:rPr>
        <w:t xml:space="preserve"> </w:t>
      </w:r>
    </w:p>
    <w:p w:rsidR="0007401E" w:rsidRPr="00A8343D"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 xml:space="preserve">None of the following questions is intended to question your expertise. On the contrary we trust and rely on your qualified response. If any of the </w:t>
      </w:r>
      <w:r w:rsidR="00A8343D" w:rsidRPr="00A8343D">
        <w:rPr>
          <w:rFonts w:ascii="Helvetica" w:hAnsi="Helvetica" w:cs="Helvetica"/>
        </w:rPr>
        <w:t>wordings</w:t>
      </w:r>
      <w:r w:rsidRPr="00A8343D">
        <w:rPr>
          <w:rFonts w:ascii="Helvetica" w:hAnsi="Helvetica" w:cs="Helvetica"/>
        </w:rPr>
        <w:t xml:space="preserve"> is not to your liking, take our sincere apologies. The questions are meant and designed to scrutinize the progress of PANDA.</w:t>
      </w:r>
    </w:p>
    <w:p w:rsidR="0007401E"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 xml:space="preserve">You may not feel like answering all questions because sometimes several questions may touch upon the same </w:t>
      </w:r>
      <w:r w:rsidR="00A8343D">
        <w:rPr>
          <w:rFonts w:ascii="Helvetica" w:hAnsi="Helvetica" w:cs="Helvetica"/>
        </w:rPr>
        <w:t>issue,</w:t>
      </w:r>
      <w:r>
        <w:rPr>
          <w:rFonts w:ascii="Helvetica" w:hAnsi="Helvetica" w:cs="Helvetica"/>
        </w:rPr>
        <w:t xml:space="preserve"> as you understand it. In these cases, just indicate briefly where you put the information.</w:t>
      </w:r>
    </w:p>
    <w:p w:rsidR="0007401E" w:rsidRPr="00DA3C54"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we feel that most information is not different from what you might provide with a TDR, a funding application or the like. If you think that some</w:t>
      </w:r>
      <w:r w:rsidR="00A8343D">
        <w:rPr>
          <w:rFonts w:ascii="Helvetica" w:hAnsi="Helvetica" w:cs="Helvetica"/>
        </w:rPr>
        <w:t xml:space="preserve"> of our requests are </w:t>
      </w:r>
      <w:r>
        <w:rPr>
          <w:rFonts w:ascii="Helvetica" w:hAnsi="Helvetica" w:cs="Helvetica"/>
        </w:rPr>
        <w:t xml:space="preserve">not necessary, just </w:t>
      </w:r>
      <w:r w:rsidR="00A8343D">
        <w:rPr>
          <w:rFonts w:ascii="Helvetica" w:hAnsi="Helvetica" w:cs="Helvetica"/>
        </w:rPr>
        <w:t>let us know and please add a brief</w:t>
      </w:r>
      <w:r>
        <w:rPr>
          <w:rFonts w:ascii="Helvetica" w:hAnsi="Helvetica" w:cs="Helvetica"/>
        </w:rPr>
        <w:t xml:space="preserve"> explanation of your views.</w:t>
      </w:r>
    </w:p>
    <w:p w:rsidR="00425FAB" w:rsidRDefault="00425FAB" w:rsidP="00E80DD0">
      <w:pPr>
        <w:widowControl w:val="0"/>
        <w:autoSpaceDE w:val="0"/>
        <w:autoSpaceDN w:val="0"/>
        <w:adjustRightInd w:val="0"/>
        <w:spacing w:after="0"/>
        <w:rPr>
          <w:rFonts w:ascii="Helvetica" w:hAnsi="Helvetica" w:cs="Helvetica"/>
        </w:rPr>
      </w:pPr>
    </w:p>
    <w:p w:rsidR="00F40B68" w:rsidRDefault="00A8343D" w:rsidP="00F40B68">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F40B68" w:rsidRDefault="00F40B68">
      <w:pPr>
        <w:rPr>
          <w:rFonts w:ascii="Helvetica" w:hAnsi="Helvetica" w:cs="Helvetica"/>
        </w:rPr>
      </w:pPr>
      <w:r>
        <w:rPr>
          <w:rFonts w:ascii="Helvetica" w:hAnsi="Helvetica" w:cs="Helvetica"/>
        </w:rPr>
        <w:br w:type="page"/>
      </w:r>
    </w:p>
    <w:p w:rsidR="00A8343D" w:rsidRPr="00F40B68" w:rsidRDefault="00A8343D" w:rsidP="00F40B68">
      <w:pPr>
        <w:widowControl w:val="0"/>
        <w:autoSpaceDE w:val="0"/>
        <w:autoSpaceDN w:val="0"/>
        <w:adjustRightInd w:val="0"/>
        <w:spacing w:after="0"/>
        <w:jc w:val="center"/>
        <w:rPr>
          <w:rFonts w:ascii="Helvetica" w:hAnsi="Helvetica" w:cs="Helvetica"/>
        </w:rPr>
      </w:pPr>
      <w:r w:rsidRPr="00DA3C54">
        <w:rPr>
          <w:rFonts w:ascii="Helvetica" w:hAnsi="Helvetica" w:cs="Helvetica"/>
          <w:b/>
          <w:sz w:val="28"/>
        </w:rPr>
        <w:t>Part 1</w:t>
      </w:r>
    </w:p>
    <w:p w:rsidR="00A8343D" w:rsidRDefault="00A8343D" w:rsidP="00A8343D">
      <w:pPr>
        <w:widowControl w:val="0"/>
        <w:autoSpaceDE w:val="0"/>
        <w:autoSpaceDN w:val="0"/>
        <w:adjustRightInd w:val="0"/>
        <w:spacing w:after="0"/>
        <w:rPr>
          <w:rFonts w:ascii="Helvetica" w:hAnsi="Helvetica" w:cs="Helvetica"/>
        </w:rPr>
      </w:pPr>
    </w:p>
    <w:p w:rsidR="00A8343D" w:rsidRPr="00A8343D" w:rsidRDefault="00F40B68" w:rsidP="002711E1">
      <w:pPr>
        <w:widowControl w:val="0"/>
        <w:autoSpaceDE w:val="0"/>
        <w:autoSpaceDN w:val="0"/>
        <w:adjustRightInd w:val="0"/>
        <w:spacing w:after="0"/>
        <w:ind w:firstLine="360"/>
        <w:rPr>
          <w:rFonts w:ascii="Helvetica" w:hAnsi="Helvetica" w:cs="Helvetica"/>
        </w:rPr>
      </w:pPr>
      <w:r>
        <w:rPr>
          <w:rFonts w:ascii="Helvetica" w:hAnsi="Helvetica" w:cs="Helvetica"/>
        </w:rPr>
        <w:t>FEE coordinator</w:t>
      </w:r>
      <w:r w:rsidR="002711E1">
        <w:rPr>
          <w:rFonts w:ascii="Helvetica" w:hAnsi="Helvetica" w:cs="Helvetica"/>
        </w:rPr>
        <w:t>(s)</w:t>
      </w:r>
      <w:r w:rsidR="009E5679" w:rsidRPr="00A8343D">
        <w:rPr>
          <w:rFonts w:ascii="Helvetica" w:hAnsi="Helvetica" w:cs="Helvetica"/>
        </w:rPr>
        <w:t>:</w:t>
      </w:r>
    </w:p>
    <w:p w:rsidR="00822C21" w:rsidRDefault="00822C21" w:rsidP="00A8343D">
      <w:pPr>
        <w:pStyle w:val="ListParagraph"/>
        <w:widowControl w:val="0"/>
        <w:autoSpaceDE w:val="0"/>
        <w:autoSpaceDN w:val="0"/>
        <w:adjustRightInd w:val="0"/>
        <w:spacing w:after="0"/>
        <w:rPr>
          <w:rFonts w:ascii="Helvetica" w:hAnsi="Helvetica" w:cs="Helvetica"/>
        </w:rPr>
      </w:pPr>
    </w:p>
    <w:p w:rsidR="002711E1" w:rsidRPr="00F40B68" w:rsidRDefault="002711E1" w:rsidP="00F40B68">
      <w:pPr>
        <w:widowControl w:val="0"/>
        <w:autoSpaceDE w:val="0"/>
        <w:autoSpaceDN w:val="0"/>
        <w:adjustRightInd w:val="0"/>
        <w:spacing w:after="0"/>
        <w:rPr>
          <w:rFonts w:ascii="Helvetica" w:hAnsi="Helvetica" w:cs="Helvetica"/>
        </w:rPr>
      </w:pPr>
    </w:p>
    <w:p w:rsidR="00480DA2" w:rsidRPr="00A32DAA" w:rsidRDefault="00480DA2" w:rsidP="00A32DAA">
      <w:pPr>
        <w:pStyle w:val="ListParagraph"/>
        <w:widowControl w:val="0"/>
        <w:autoSpaceDE w:val="0"/>
        <w:autoSpaceDN w:val="0"/>
        <w:adjustRightInd w:val="0"/>
        <w:spacing w:after="0"/>
        <w:rPr>
          <w:rFonts w:ascii="Helvetica" w:hAnsi="Helvetica" w:cs="Helvetica"/>
        </w:rPr>
      </w:pPr>
    </w:p>
    <w:p w:rsidR="00935350" w:rsidRDefault="00480DA2" w:rsidP="00FC0551">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List</w:t>
      </w:r>
      <w:r w:rsidR="00935350">
        <w:rPr>
          <w:rFonts w:ascii="Helvetica" w:hAnsi="Helvetica" w:cs="Helvetica"/>
        </w:rPr>
        <w:t xml:space="preserve"> the </w:t>
      </w:r>
      <w:r w:rsidR="00997B22">
        <w:rPr>
          <w:rFonts w:ascii="Helvetica" w:hAnsi="Helvetica" w:cs="Helvetica"/>
        </w:rPr>
        <w:t>research groups</w:t>
      </w:r>
      <w:r w:rsidR="00935350">
        <w:rPr>
          <w:rFonts w:ascii="Helvetica" w:hAnsi="Helvetica" w:cs="Helvetica"/>
        </w:rPr>
        <w:t xml:space="preserve"> </w:t>
      </w:r>
      <w:r>
        <w:rPr>
          <w:rFonts w:ascii="Helvetica" w:hAnsi="Helvetica" w:cs="Helvetica"/>
        </w:rPr>
        <w:t xml:space="preserve">collaborating </w:t>
      </w:r>
      <w:r w:rsidR="00F40B68">
        <w:rPr>
          <w:rFonts w:ascii="Helvetica" w:hAnsi="Helvetica" w:cs="Helvetica"/>
        </w:rPr>
        <w:t>in FEE developments</w:t>
      </w:r>
      <w:r w:rsidR="00A32DAA">
        <w:rPr>
          <w:rFonts w:ascii="Helvetica" w:hAnsi="Helvetica" w:cs="Helvetica"/>
        </w:rPr>
        <w:t>:</w:t>
      </w:r>
    </w:p>
    <w:p w:rsidR="00935350" w:rsidRDefault="00B346B0" w:rsidP="00C521F7">
      <w:pPr>
        <w:pStyle w:val="ListParagraph"/>
        <w:widowControl w:val="0"/>
        <w:numPr>
          <w:ilvl w:val="0"/>
          <w:numId w:val="15"/>
        </w:numPr>
        <w:autoSpaceDE w:val="0"/>
        <w:autoSpaceDN w:val="0"/>
        <w:adjustRightInd w:val="0"/>
        <w:spacing w:after="0"/>
        <w:rPr>
          <w:rFonts w:ascii="Helvetica" w:hAnsi="Helvetica" w:cs="Helvetica"/>
        </w:rPr>
      </w:pPr>
      <w:proofErr w:type="gramStart"/>
      <w:r>
        <w:rPr>
          <w:rFonts w:ascii="Helvetica" w:hAnsi="Helvetica" w:cs="Helvetica"/>
        </w:rPr>
        <w:t>cooperations</w:t>
      </w:r>
      <w:proofErr w:type="gramEnd"/>
      <w:r>
        <w:rPr>
          <w:rFonts w:ascii="Helvetica" w:hAnsi="Helvetica" w:cs="Helvetica"/>
        </w:rPr>
        <w:t xml:space="preserve"> within PANDA</w:t>
      </w:r>
    </w:p>
    <w:p w:rsidR="00FC0551" w:rsidRPr="00FC0551" w:rsidRDefault="00FC0551" w:rsidP="00C521F7">
      <w:pPr>
        <w:pStyle w:val="ListParagraph"/>
        <w:widowControl w:val="0"/>
        <w:numPr>
          <w:ilvl w:val="0"/>
          <w:numId w:val="15"/>
        </w:numPr>
        <w:autoSpaceDE w:val="0"/>
        <w:autoSpaceDN w:val="0"/>
        <w:adjustRightInd w:val="0"/>
        <w:spacing w:after="0"/>
        <w:rPr>
          <w:rFonts w:ascii="Helvetica" w:hAnsi="Helvetica" w:cs="Helvetica"/>
        </w:rPr>
      </w:pPr>
      <w:proofErr w:type="gramStart"/>
      <w:r>
        <w:rPr>
          <w:rFonts w:ascii="Helvetica" w:hAnsi="Helvetica" w:cs="Helvetica"/>
        </w:rPr>
        <w:t>cooperations</w:t>
      </w:r>
      <w:proofErr w:type="gramEnd"/>
      <w:r w:rsidR="00E34BCD">
        <w:rPr>
          <w:rFonts w:ascii="Helvetica" w:hAnsi="Helvetica" w:cs="Helvetica"/>
        </w:rPr>
        <w:t xml:space="preserve"> within or outside of FAIR</w:t>
      </w:r>
    </w:p>
    <w:p w:rsidR="002711E1" w:rsidRDefault="002711E1" w:rsidP="00552152">
      <w:pPr>
        <w:widowControl w:val="0"/>
        <w:autoSpaceDE w:val="0"/>
        <w:autoSpaceDN w:val="0"/>
        <w:adjustRightInd w:val="0"/>
        <w:spacing w:after="0"/>
        <w:rPr>
          <w:rFonts w:ascii="Helvetica" w:hAnsi="Helvetica" w:cs="Helvetica"/>
        </w:rPr>
      </w:pPr>
    </w:p>
    <w:p w:rsidR="00552152" w:rsidRPr="00552152" w:rsidRDefault="00552152" w:rsidP="00552152">
      <w:pPr>
        <w:widowControl w:val="0"/>
        <w:autoSpaceDE w:val="0"/>
        <w:autoSpaceDN w:val="0"/>
        <w:adjustRightInd w:val="0"/>
        <w:spacing w:after="0"/>
        <w:rPr>
          <w:rFonts w:ascii="Helvetica" w:hAnsi="Helvetica" w:cs="Helvetica"/>
        </w:rPr>
      </w:pPr>
    </w:p>
    <w:p w:rsidR="00552152" w:rsidRPr="00425FAB" w:rsidRDefault="00935350" w:rsidP="00552152">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How </w:t>
      </w:r>
      <w:r w:rsidR="00A32DAA">
        <w:rPr>
          <w:rFonts w:ascii="Helvetica" w:hAnsi="Helvetica" w:cs="Helvetica"/>
        </w:rPr>
        <w:t>have the</w:t>
      </w:r>
      <w:r>
        <w:rPr>
          <w:rFonts w:ascii="Helvetica" w:hAnsi="Helvetica" w:cs="Helvetica"/>
        </w:rPr>
        <w:t xml:space="preserve"> research groups </w:t>
      </w:r>
      <w:r w:rsidR="00F40B68">
        <w:rPr>
          <w:rFonts w:ascii="Helvetica" w:hAnsi="Helvetica" w:cs="Helvetica"/>
        </w:rPr>
        <w:t>involved in FEE</w:t>
      </w:r>
      <w:r w:rsidR="00A32DAA">
        <w:rPr>
          <w:rFonts w:ascii="Helvetica" w:hAnsi="Helvetica" w:cs="Helvetica"/>
        </w:rPr>
        <w:t xml:space="preserve"> developments </w:t>
      </w:r>
      <w:r>
        <w:rPr>
          <w:rFonts w:ascii="Helvetica" w:hAnsi="Helvetica" w:cs="Helvetica"/>
        </w:rPr>
        <w:t xml:space="preserve">documented their </w:t>
      </w:r>
      <w:r w:rsidR="002711E1">
        <w:rPr>
          <w:rFonts w:ascii="Helvetica" w:hAnsi="Helvetica" w:cs="Helvetica"/>
        </w:rPr>
        <w:t>progress and disseminated relevant information</w:t>
      </w:r>
      <w:r>
        <w:rPr>
          <w:rFonts w:ascii="Helvetica" w:hAnsi="Helvetica" w:cs="Helvetica"/>
        </w:rPr>
        <w:t>?</w:t>
      </w:r>
    </w:p>
    <w:p w:rsidR="00552152" w:rsidRPr="00997B22" w:rsidRDefault="00F40B68"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FEE</w:t>
      </w:r>
      <w:r w:rsidR="00552152" w:rsidRPr="00997B22">
        <w:rPr>
          <w:rFonts w:ascii="Helvetica" w:hAnsi="Helvetica" w:cs="Helvetica"/>
        </w:rPr>
        <w:t xml:space="preserve"> relevant theses</w:t>
      </w:r>
    </w:p>
    <w:p w:rsidR="00935350" w:rsidRDefault="00F40B68"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FEE</w:t>
      </w:r>
      <w:r w:rsidR="00552152" w:rsidRPr="00997B22">
        <w:rPr>
          <w:rFonts w:ascii="Helvetica" w:hAnsi="Helvetica" w:cs="Helvetica"/>
        </w:rPr>
        <w:t xml:space="preserve"> relevant papers</w:t>
      </w:r>
    </w:p>
    <w:p w:rsidR="00552152" w:rsidRDefault="0032124F"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C</w:t>
      </w:r>
      <w:r w:rsidR="002711E1">
        <w:rPr>
          <w:rFonts w:ascii="Helvetica" w:hAnsi="Helvetica" w:cs="Helvetica"/>
        </w:rPr>
        <w:t>ontributions to</w:t>
      </w:r>
      <w:r w:rsidR="00935350">
        <w:rPr>
          <w:rFonts w:ascii="Helvetica" w:hAnsi="Helvetica" w:cs="Helvetica"/>
        </w:rPr>
        <w:t xml:space="preserve"> specialized conferences (e.g. IEEE</w:t>
      </w:r>
      <w:r w:rsidR="000407C1">
        <w:rPr>
          <w:rFonts w:ascii="Helvetica" w:hAnsi="Helvetica" w:cs="Helvetica"/>
        </w:rPr>
        <w:t>, Realtime Comp.</w:t>
      </w:r>
      <w:r w:rsidR="00F65A41">
        <w:rPr>
          <w:rFonts w:ascii="Helvetica" w:hAnsi="Helvetica" w:cs="Helvetica"/>
        </w:rPr>
        <w:t xml:space="preserve"> conf.</w:t>
      </w:r>
      <w:r w:rsidR="00935350">
        <w:rPr>
          <w:rFonts w:ascii="Helvetica" w:hAnsi="Helvetica" w:cs="Helvetica"/>
        </w:rPr>
        <w:t>)</w:t>
      </w:r>
    </w:p>
    <w:p w:rsidR="00480DA2" w:rsidRPr="00997B22" w:rsidRDefault="0032124F"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A</w:t>
      </w:r>
      <w:r w:rsidR="00480DA2">
        <w:rPr>
          <w:rFonts w:ascii="Helvetica" w:hAnsi="Helvetica" w:cs="Helvetica"/>
        </w:rPr>
        <w:t>vailability (e.g. PANDA wiki) of internal (technical) reports (PANDA notes)</w:t>
      </w:r>
    </w:p>
    <w:p w:rsidR="002711E1" w:rsidRDefault="002711E1" w:rsidP="00997B22">
      <w:pPr>
        <w:pStyle w:val="ListParagraph"/>
        <w:widowControl w:val="0"/>
        <w:autoSpaceDE w:val="0"/>
        <w:autoSpaceDN w:val="0"/>
        <w:adjustRightInd w:val="0"/>
        <w:spacing w:after="0"/>
        <w:ind w:left="1440"/>
        <w:rPr>
          <w:rFonts w:ascii="Helvetica" w:hAnsi="Helvetica" w:cs="Helvetica"/>
          <w:color w:val="800000"/>
          <w:sz w:val="20"/>
        </w:rPr>
      </w:pPr>
    </w:p>
    <w:p w:rsidR="00552152" w:rsidRPr="00935350" w:rsidRDefault="00552152" w:rsidP="00997B22">
      <w:pPr>
        <w:pStyle w:val="ListParagraph"/>
        <w:widowControl w:val="0"/>
        <w:autoSpaceDE w:val="0"/>
        <w:autoSpaceDN w:val="0"/>
        <w:adjustRightInd w:val="0"/>
        <w:spacing w:after="0"/>
        <w:ind w:left="1440"/>
        <w:rPr>
          <w:rFonts w:ascii="Helvetica" w:hAnsi="Helvetica" w:cs="Helvetica"/>
          <w:color w:val="800000"/>
          <w:sz w:val="20"/>
        </w:rPr>
      </w:pPr>
    </w:p>
    <w:p w:rsidR="00935350" w:rsidRDefault="00935350"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Have you exploited synergies </w:t>
      </w:r>
      <w:r w:rsidR="005760CE">
        <w:rPr>
          <w:rFonts w:ascii="Helvetica" w:hAnsi="Helvetica" w:cs="Helvetica"/>
        </w:rPr>
        <w:t>to achieve the most efficient progress?</w:t>
      </w:r>
    </w:p>
    <w:p w:rsidR="00935350" w:rsidRPr="00935350"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w:t>
      </w:r>
      <w:r w:rsidR="00F265D4">
        <w:rPr>
          <w:rFonts w:ascii="Helvetica" w:hAnsi="Helvetica" w:cs="Helvetica"/>
        </w:rPr>
        <w:t>in</w:t>
      </w:r>
      <w:r w:rsidRPr="00935350">
        <w:rPr>
          <w:rFonts w:ascii="Helvetica" w:hAnsi="Helvetica" w:cs="Helvetica"/>
        </w:rPr>
        <w:t xml:space="preserve"> </w:t>
      </w:r>
      <w:r w:rsidR="00F265D4">
        <w:rPr>
          <w:rFonts w:ascii="Helvetica" w:hAnsi="Helvetica" w:cs="Helvetica"/>
        </w:rPr>
        <w:t>various</w:t>
      </w:r>
      <w:r w:rsidRPr="00935350">
        <w:rPr>
          <w:rFonts w:ascii="Helvetica" w:hAnsi="Helvetica" w:cs="Helvetica"/>
        </w:rPr>
        <w:t xml:space="preserve"> PANDA </w:t>
      </w:r>
      <w:r w:rsidR="00F265D4">
        <w:rPr>
          <w:rFonts w:ascii="Helvetica" w:hAnsi="Helvetica" w:cs="Helvetica"/>
        </w:rPr>
        <w:t>FEE developments?</w:t>
      </w:r>
    </w:p>
    <w:p w:rsidR="00935350" w:rsidRPr="00935350" w:rsidRDefault="00935350" w:rsidP="00935350">
      <w:pPr>
        <w:pStyle w:val="ListParagraph"/>
        <w:widowControl w:val="0"/>
        <w:autoSpaceDE w:val="0"/>
        <w:autoSpaceDN w:val="0"/>
        <w:adjustRightInd w:val="0"/>
        <w:spacing w:after="0"/>
        <w:ind w:left="1440"/>
        <w:rPr>
          <w:rFonts w:ascii="Helvetica" w:hAnsi="Helvetica" w:cs="Helvetica"/>
        </w:rPr>
      </w:pPr>
      <w:r w:rsidRPr="00935350">
        <w:rPr>
          <w:rFonts w:ascii="Helvetica" w:hAnsi="Helvetica" w:cs="Helvetica"/>
          <w:i/>
          <w:color w:val="800000"/>
          <w:sz w:val="20"/>
          <w:szCs w:val="20"/>
        </w:rPr>
        <w:t>Example</w:t>
      </w:r>
      <w:r w:rsidRPr="00480DA2">
        <w:rPr>
          <w:rFonts w:ascii="Helvetica" w:hAnsi="Helvetica" w:cs="Helvetica"/>
          <w:color w:val="800000"/>
          <w:sz w:val="20"/>
          <w:szCs w:val="20"/>
        </w:rPr>
        <w:t>:</w:t>
      </w:r>
      <w:r w:rsidRPr="00935350">
        <w:rPr>
          <w:rFonts w:ascii="Helvetica" w:hAnsi="Helvetica" w:cs="Helvetica"/>
          <w:i/>
          <w:color w:val="800000"/>
          <w:sz w:val="20"/>
          <w:szCs w:val="20"/>
        </w:rPr>
        <w:t xml:space="preserve"> </w:t>
      </w:r>
      <w:r w:rsidR="00F265D4">
        <w:rPr>
          <w:rFonts w:ascii="Helvetica" w:hAnsi="Helvetica" w:cs="Helvetica"/>
          <w:color w:val="800000"/>
          <w:sz w:val="20"/>
        </w:rPr>
        <w:t>joint ASIC developments</w:t>
      </w:r>
      <w:r w:rsidRPr="00935350">
        <w:rPr>
          <w:rFonts w:ascii="Helvetica" w:hAnsi="Helvetica" w:cs="Helvetica"/>
          <w:color w:val="800000"/>
          <w:sz w:val="20"/>
        </w:rPr>
        <w:t>, joint test beams</w:t>
      </w:r>
      <w:r w:rsidR="005760CE">
        <w:rPr>
          <w:rFonts w:ascii="Helvetica" w:hAnsi="Helvetica" w:cs="Helvetica"/>
          <w:color w:val="800000"/>
          <w:sz w:val="20"/>
        </w:rPr>
        <w:t>.</w:t>
      </w:r>
    </w:p>
    <w:p w:rsidR="00575FD8"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 other FAIR systems?</w:t>
      </w:r>
    </w:p>
    <w:p w:rsidR="00575FD8" w:rsidRPr="00575FD8" w:rsidRDefault="00575FD8" w:rsidP="00575FD8">
      <w:pPr>
        <w:pStyle w:val="ListParagraph"/>
        <w:widowControl w:val="0"/>
        <w:autoSpaceDE w:val="0"/>
        <w:autoSpaceDN w:val="0"/>
        <w:adjustRightInd w:val="0"/>
        <w:spacing w:after="0"/>
        <w:ind w:left="1440"/>
        <w:rPr>
          <w:rFonts w:ascii="Helvetica" w:hAnsi="Helvetica" w:cs="Helvetica"/>
          <w:color w:val="800000"/>
          <w:sz w:val="20"/>
        </w:rPr>
      </w:pPr>
      <w:r w:rsidRPr="00480DA2">
        <w:rPr>
          <w:rFonts w:ascii="Helvetica" w:hAnsi="Helvetica" w:cs="Helvetica"/>
          <w:i/>
          <w:color w:val="800000"/>
          <w:sz w:val="20"/>
        </w:rPr>
        <w:t>Example</w:t>
      </w:r>
      <w:r w:rsidRPr="00935350">
        <w:rPr>
          <w:rFonts w:ascii="Helvetica" w:hAnsi="Helvetica" w:cs="Helvetica"/>
          <w:color w:val="800000"/>
          <w:sz w:val="20"/>
        </w:rPr>
        <w:t>: joint developments of ASIC</w:t>
      </w:r>
      <w:r>
        <w:rPr>
          <w:rFonts w:ascii="Helvetica" w:hAnsi="Helvetica" w:cs="Helvetica"/>
          <w:color w:val="800000"/>
          <w:sz w:val="20"/>
        </w:rPr>
        <w:t>s</w:t>
      </w:r>
      <w:r w:rsidRPr="00935350">
        <w:rPr>
          <w:rFonts w:ascii="Helvetica" w:hAnsi="Helvetica" w:cs="Helvetica"/>
          <w:color w:val="800000"/>
          <w:sz w:val="20"/>
        </w:rPr>
        <w:t xml:space="preserve"> or electronics modules</w:t>
      </w:r>
    </w:p>
    <w:p w:rsidR="00935350" w:rsidRPr="00575FD8" w:rsidRDefault="00575FD8" w:rsidP="00575FD8">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 xml:space="preserve">On which level have you sought synergy </w:t>
      </w:r>
      <w:r>
        <w:rPr>
          <w:rFonts w:ascii="Helvetica" w:hAnsi="Helvetica" w:cs="Helvetica"/>
        </w:rPr>
        <w:t>with relevant systems outside FAIR</w:t>
      </w:r>
      <w:r w:rsidRPr="00935350">
        <w:rPr>
          <w:rFonts w:ascii="Helvetica" w:hAnsi="Helvetica" w:cs="Helvetica"/>
        </w:rPr>
        <w:t>?</w:t>
      </w:r>
    </w:p>
    <w:p w:rsidR="002711E1" w:rsidRDefault="002711E1" w:rsidP="00935350">
      <w:pPr>
        <w:widowControl w:val="0"/>
        <w:autoSpaceDE w:val="0"/>
        <w:autoSpaceDN w:val="0"/>
        <w:adjustRightInd w:val="0"/>
        <w:spacing w:after="0"/>
        <w:ind w:left="1800"/>
        <w:rPr>
          <w:rFonts w:ascii="Helvetica" w:hAnsi="Helvetica" w:cs="Helvetica"/>
        </w:rPr>
      </w:pPr>
    </w:p>
    <w:p w:rsidR="00935350" w:rsidRPr="00935350" w:rsidRDefault="00935350" w:rsidP="00935350">
      <w:pPr>
        <w:widowControl w:val="0"/>
        <w:autoSpaceDE w:val="0"/>
        <w:autoSpaceDN w:val="0"/>
        <w:adjustRightInd w:val="0"/>
        <w:spacing w:after="0"/>
        <w:ind w:left="1800"/>
        <w:rPr>
          <w:rFonts w:ascii="Helvetica" w:hAnsi="Helvetica" w:cs="Helvetica"/>
        </w:rPr>
      </w:pPr>
    </w:p>
    <w:p w:rsidR="009E0FFC" w:rsidRDefault="009E0FFC"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Groups and manpower involved:</w:t>
      </w:r>
    </w:p>
    <w:p w:rsidR="00FE6625" w:rsidRDefault="009E0FFC" w:rsidP="009E0FFC">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How many persons (FTE) in which groups are engaged</w:t>
      </w:r>
      <w:r w:rsidR="0040262B">
        <w:rPr>
          <w:rFonts w:ascii="Helvetica" w:hAnsi="Helvetica" w:cs="Helvetica"/>
        </w:rPr>
        <w:t xml:space="preserve"> in FEE </w:t>
      </w:r>
      <w:r>
        <w:rPr>
          <w:rFonts w:ascii="Helvetica" w:hAnsi="Helvetica" w:cs="Helvetica"/>
        </w:rPr>
        <w:t>developments for PANDA</w:t>
      </w:r>
      <w:r w:rsidR="00722A95">
        <w:rPr>
          <w:rFonts w:ascii="Helvetica" w:hAnsi="Helvetica" w:cs="Helvetica"/>
        </w:rPr>
        <w:t xml:space="preserve"> sub-systems</w:t>
      </w:r>
      <w:r w:rsidRPr="00997B22">
        <w:rPr>
          <w:rFonts w:ascii="Helvetica" w:hAnsi="Helvetica" w:cs="Helvetica"/>
        </w:rPr>
        <w:t>?</w:t>
      </w:r>
    </w:p>
    <w:p w:rsidR="00722A95" w:rsidRDefault="009E0FFC" w:rsidP="00722A95">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 xml:space="preserve">How many persons (FTE) in </w:t>
      </w:r>
      <w:proofErr w:type="gramStart"/>
      <w:r>
        <w:rPr>
          <w:rFonts w:ascii="Helvetica" w:hAnsi="Helvetica" w:cs="Helvetica"/>
        </w:rPr>
        <w:t>which</w:t>
      </w:r>
      <w:proofErr w:type="gramEnd"/>
      <w:r>
        <w:rPr>
          <w:rFonts w:ascii="Helvetica" w:hAnsi="Helvetica" w:cs="Helvetica"/>
        </w:rPr>
        <w:t xml:space="preserve"> groups are involved in </w:t>
      </w:r>
      <w:r w:rsidR="00A15498">
        <w:rPr>
          <w:rFonts w:ascii="Helvetica" w:hAnsi="Helvetica" w:cs="Helvetica"/>
        </w:rPr>
        <w:t xml:space="preserve">simulations of the </w:t>
      </w:r>
      <w:r w:rsidR="00722A95">
        <w:rPr>
          <w:rFonts w:ascii="Helvetica" w:hAnsi="Helvetica" w:cs="Helvetica"/>
        </w:rPr>
        <w:t>data processing firmware and feature extraction algorithms?</w:t>
      </w:r>
    </w:p>
    <w:p w:rsidR="00722A95" w:rsidRDefault="00722A95" w:rsidP="00722A95">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How many persons (FTE) in which groups are involved in firmware developments?</w:t>
      </w:r>
    </w:p>
    <w:p w:rsidR="00722A95" w:rsidRDefault="00722A95" w:rsidP="00722A95">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How many persons (FTE) in which groups are involved in hardware developments?</w:t>
      </w:r>
    </w:p>
    <w:p w:rsidR="00F65A41" w:rsidRDefault="00F65A41" w:rsidP="00935350">
      <w:pPr>
        <w:widowControl w:val="0"/>
        <w:autoSpaceDE w:val="0"/>
        <w:autoSpaceDN w:val="0"/>
        <w:adjustRightInd w:val="0"/>
        <w:spacing w:after="0"/>
        <w:rPr>
          <w:rFonts w:ascii="Helvetica" w:hAnsi="Helvetica" w:cs="Helvetica"/>
        </w:rPr>
      </w:pPr>
    </w:p>
    <w:p w:rsidR="00511BAB" w:rsidRDefault="00511BAB" w:rsidP="00935350">
      <w:pPr>
        <w:widowControl w:val="0"/>
        <w:autoSpaceDE w:val="0"/>
        <w:autoSpaceDN w:val="0"/>
        <w:adjustRightInd w:val="0"/>
        <w:spacing w:after="0"/>
        <w:rPr>
          <w:rFonts w:ascii="Helvetica" w:hAnsi="Helvetica" w:cs="Helvetica"/>
        </w:rPr>
      </w:pPr>
    </w:p>
    <w:p w:rsidR="00511BAB" w:rsidRDefault="00511BAB" w:rsidP="00935350">
      <w:pPr>
        <w:widowControl w:val="0"/>
        <w:autoSpaceDE w:val="0"/>
        <w:autoSpaceDN w:val="0"/>
        <w:adjustRightInd w:val="0"/>
        <w:spacing w:after="0"/>
        <w:rPr>
          <w:rFonts w:ascii="Helvetica" w:hAnsi="Helvetica" w:cs="Helvetica"/>
        </w:rPr>
      </w:pPr>
    </w:p>
    <w:p w:rsidR="00935350" w:rsidRPr="00935350" w:rsidRDefault="00935350" w:rsidP="00935350">
      <w:pPr>
        <w:widowControl w:val="0"/>
        <w:autoSpaceDE w:val="0"/>
        <w:autoSpaceDN w:val="0"/>
        <w:adjustRightInd w:val="0"/>
        <w:spacing w:after="0"/>
        <w:rPr>
          <w:rFonts w:ascii="Helvetica" w:hAnsi="Helvetica" w:cs="Helvetica"/>
        </w:rPr>
      </w:pPr>
    </w:p>
    <w:p w:rsidR="00822C21" w:rsidRPr="00822C21" w:rsidRDefault="00822C21" w:rsidP="00822C21">
      <w:pPr>
        <w:widowControl w:val="0"/>
        <w:autoSpaceDE w:val="0"/>
        <w:autoSpaceDN w:val="0"/>
        <w:adjustRightInd w:val="0"/>
        <w:spacing w:after="0"/>
        <w:rPr>
          <w:rFonts w:ascii="Helvetica" w:hAnsi="Helvetica" w:cs="Helvetica"/>
        </w:rPr>
      </w:pPr>
    </w:p>
    <w:p w:rsidR="00FE6625" w:rsidRDefault="0065757F" w:rsidP="00FE662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FEE</w:t>
      </w:r>
      <w:r w:rsidR="00FE6625">
        <w:rPr>
          <w:rFonts w:ascii="Helvetica" w:hAnsi="Helvetica" w:cs="Helvetica"/>
        </w:rPr>
        <w:t xml:space="preserve"> system design:</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Are</w:t>
      </w:r>
      <w:r w:rsidRPr="007F55D0">
        <w:rPr>
          <w:rFonts w:ascii="Helvetica" w:hAnsi="Helvetica" w:cs="Helvetica"/>
        </w:rPr>
        <w:t xml:space="preserve"> </w:t>
      </w:r>
      <w:r w:rsidR="00575FD8">
        <w:rPr>
          <w:rFonts w:ascii="Helvetica" w:hAnsi="Helvetica" w:cs="Helvetica"/>
        </w:rPr>
        <w:t>the PANDA s</w:t>
      </w:r>
      <w:r w:rsidRPr="004C37F4">
        <w:rPr>
          <w:rFonts w:ascii="Helvetica" w:hAnsi="Helvetica" w:cs="Helvetica"/>
        </w:rPr>
        <w:t>tandards</w:t>
      </w:r>
      <w:r w:rsidR="0065757F">
        <w:rPr>
          <w:rFonts w:ascii="Helvetica" w:hAnsi="Helvetica" w:cs="Helvetica"/>
        </w:rPr>
        <w:t xml:space="preserve"> of the FEE</w:t>
      </w:r>
      <w:r>
        <w:rPr>
          <w:rFonts w:ascii="Helvetica" w:hAnsi="Helvetica" w:cs="Helvetica"/>
        </w:rPr>
        <w:t xml:space="preserve"> system clearly defined?</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How ar</w:t>
      </w:r>
      <w:r w:rsidR="00575FD8">
        <w:rPr>
          <w:rFonts w:ascii="Helvetica" w:hAnsi="Helvetica" w:cs="Helvetica"/>
        </w:rPr>
        <w:t>e the PANDA s</w:t>
      </w:r>
      <w:r w:rsidR="0065757F">
        <w:rPr>
          <w:rFonts w:ascii="Helvetica" w:hAnsi="Helvetica" w:cs="Helvetica"/>
        </w:rPr>
        <w:t>tandards of the FEE</w:t>
      </w:r>
      <w:r>
        <w:rPr>
          <w:rFonts w:ascii="Helvetica" w:hAnsi="Helvetica" w:cs="Helvetica"/>
        </w:rPr>
        <w:t xml:space="preserve"> system documented?</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sidRPr="00FE6625">
        <w:rPr>
          <w:rFonts w:ascii="Helvetica" w:hAnsi="Helvetica" w:cs="Helvetica"/>
        </w:rPr>
        <w:t xml:space="preserve">How have you ensured that </w:t>
      </w:r>
      <w:r w:rsidR="0065757F">
        <w:rPr>
          <w:rFonts w:ascii="Helvetica" w:hAnsi="Helvetica" w:cs="Helvetica"/>
        </w:rPr>
        <w:t>Interfaces of</w:t>
      </w:r>
      <w:r>
        <w:rPr>
          <w:rFonts w:ascii="Helvetica" w:hAnsi="Helvetica" w:cs="Helvetica"/>
        </w:rPr>
        <w:t xml:space="preserve"> </w:t>
      </w:r>
      <w:r w:rsidR="0065757F">
        <w:rPr>
          <w:rFonts w:ascii="Helvetica" w:hAnsi="Helvetica" w:cs="Helvetica"/>
        </w:rPr>
        <w:t xml:space="preserve">the </w:t>
      </w:r>
      <w:r>
        <w:rPr>
          <w:rFonts w:ascii="Helvetica" w:hAnsi="Helvetica" w:cs="Helvetica"/>
        </w:rPr>
        <w:t xml:space="preserve">various detector systems </w:t>
      </w:r>
      <w:r w:rsidR="0065757F">
        <w:rPr>
          <w:rFonts w:ascii="Helvetica" w:hAnsi="Helvetica" w:cs="Helvetica"/>
        </w:rPr>
        <w:t xml:space="preserve">with the Data Concentrators </w:t>
      </w:r>
      <w:r>
        <w:rPr>
          <w:rFonts w:ascii="Helvetica" w:hAnsi="Helvetica" w:cs="Helvetica"/>
        </w:rPr>
        <w:t>are properly designed</w:t>
      </w:r>
      <w:r w:rsidRPr="00FE6625">
        <w:rPr>
          <w:rFonts w:ascii="Helvetica" w:hAnsi="Helvetica" w:cs="Helvetica"/>
        </w:rPr>
        <w:t>?</w:t>
      </w:r>
    </w:p>
    <w:p w:rsidR="00F72B4F"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I</w:t>
      </w:r>
      <w:r w:rsidR="00511BAB">
        <w:rPr>
          <w:rFonts w:ascii="Helvetica" w:hAnsi="Helvetica" w:cs="Helvetica"/>
        </w:rPr>
        <w:t>s the responsibility for FEE</w:t>
      </w:r>
      <w:r>
        <w:rPr>
          <w:rFonts w:ascii="Helvetica" w:hAnsi="Helvetica" w:cs="Helvetica"/>
        </w:rPr>
        <w:t xml:space="preserve"> interfaces for all PANDA detector systems clearly</w:t>
      </w:r>
      <w:r w:rsidRPr="007F55D0">
        <w:rPr>
          <w:rFonts w:ascii="Helvetica" w:hAnsi="Helvetica" w:cs="Helvetica"/>
        </w:rPr>
        <w:t xml:space="preserve"> </w:t>
      </w:r>
      <w:r>
        <w:rPr>
          <w:rFonts w:ascii="Helvetica" w:hAnsi="Helvetica" w:cs="Helvetica"/>
        </w:rPr>
        <w:t>assigned? (To whom in which group?)</w:t>
      </w:r>
    </w:p>
    <w:p w:rsidR="00511BAB" w:rsidRDefault="00511BAB" w:rsidP="00737501">
      <w:pPr>
        <w:pStyle w:val="ListParagraph"/>
        <w:widowControl w:val="0"/>
        <w:autoSpaceDE w:val="0"/>
        <w:autoSpaceDN w:val="0"/>
        <w:adjustRightInd w:val="0"/>
        <w:spacing w:after="0"/>
        <w:ind w:left="1440"/>
        <w:rPr>
          <w:rFonts w:ascii="Helvetica" w:hAnsi="Helvetica" w:cs="Helvetica"/>
        </w:rPr>
      </w:pPr>
    </w:p>
    <w:p w:rsidR="00511BAB" w:rsidRDefault="00511BAB" w:rsidP="00737501">
      <w:pPr>
        <w:pStyle w:val="ListParagraph"/>
        <w:widowControl w:val="0"/>
        <w:autoSpaceDE w:val="0"/>
        <w:autoSpaceDN w:val="0"/>
        <w:adjustRightInd w:val="0"/>
        <w:spacing w:after="0"/>
        <w:ind w:left="1440"/>
        <w:rPr>
          <w:rFonts w:ascii="Helvetica" w:hAnsi="Helvetica" w:cs="Helvetica"/>
        </w:rPr>
      </w:pPr>
    </w:p>
    <w:p w:rsidR="00511BAB" w:rsidRDefault="00511BAB" w:rsidP="00737501">
      <w:pPr>
        <w:pStyle w:val="ListParagraph"/>
        <w:widowControl w:val="0"/>
        <w:autoSpaceDE w:val="0"/>
        <w:autoSpaceDN w:val="0"/>
        <w:adjustRightInd w:val="0"/>
        <w:spacing w:after="0"/>
        <w:ind w:left="1440"/>
        <w:rPr>
          <w:rFonts w:ascii="Helvetica" w:hAnsi="Helvetica" w:cs="Helvetica"/>
        </w:rPr>
      </w:pPr>
    </w:p>
    <w:p w:rsidR="0047123B" w:rsidRDefault="0047123B" w:rsidP="00737501">
      <w:pPr>
        <w:pStyle w:val="ListParagraph"/>
        <w:widowControl w:val="0"/>
        <w:autoSpaceDE w:val="0"/>
        <w:autoSpaceDN w:val="0"/>
        <w:adjustRightInd w:val="0"/>
        <w:spacing w:after="0"/>
        <w:ind w:left="1440"/>
        <w:rPr>
          <w:rFonts w:ascii="Helvetica" w:hAnsi="Helvetica" w:cs="Helvetica"/>
        </w:rPr>
      </w:pPr>
    </w:p>
    <w:p w:rsidR="002711E1" w:rsidRPr="002711E1" w:rsidRDefault="002711E1" w:rsidP="00737501">
      <w:pPr>
        <w:pStyle w:val="ListParagraph"/>
        <w:widowControl w:val="0"/>
        <w:autoSpaceDE w:val="0"/>
        <w:autoSpaceDN w:val="0"/>
        <w:adjustRightInd w:val="0"/>
        <w:spacing w:after="0"/>
        <w:ind w:left="1440"/>
        <w:rPr>
          <w:rFonts w:ascii="Helvetica" w:hAnsi="Helvetica" w:cs="Helvetica"/>
        </w:rPr>
      </w:pPr>
    </w:p>
    <w:p w:rsidR="00F72B4F" w:rsidRPr="00F72B4F" w:rsidRDefault="00F72B4F" w:rsidP="00F72B4F">
      <w:pPr>
        <w:pStyle w:val="ListParagraph"/>
        <w:ind w:left="1440"/>
        <w:jc w:val="center"/>
        <w:rPr>
          <w:rFonts w:ascii="Helvetica" w:hAnsi="Helvetica" w:cs="Helvetica"/>
          <w:b/>
          <w:sz w:val="28"/>
        </w:rPr>
      </w:pPr>
      <w:r>
        <w:rPr>
          <w:rFonts w:ascii="Helvetica" w:hAnsi="Helvetica" w:cs="Helvetica"/>
          <w:b/>
          <w:sz w:val="28"/>
        </w:rPr>
        <w:t>Part 2</w:t>
      </w:r>
    </w:p>
    <w:p w:rsidR="00FE6625" w:rsidRPr="00FE6625" w:rsidRDefault="00FE6625" w:rsidP="00FE6625">
      <w:pPr>
        <w:widowControl w:val="0"/>
        <w:autoSpaceDE w:val="0"/>
        <w:autoSpaceDN w:val="0"/>
        <w:adjustRightInd w:val="0"/>
        <w:spacing w:after="0"/>
        <w:rPr>
          <w:rFonts w:ascii="Helvetica" w:hAnsi="Helvetica" w:cs="Helvetica"/>
        </w:rPr>
      </w:pPr>
    </w:p>
    <w:p w:rsidR="009E5679" w:rsidRDefault="00997B22" w:rsidP="00ED445C">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Timelines of work</w:t>
      </w:r>
      <w:r w:rsidR="00480DA2">
        <w:rPr>
          <w:rFonts w:ascii="Helvetica" w:hAnsi="Helvetica" w:cs="Helvetica"/>
        </w:rPr>
        <w:t xml:space="preserve"> </w:t>
      </w:r>
      <w:r>
        <w:rPr>
          <w:rFonts w:ascii="Helvetica" w:hAnsi="Helvetica" w:cs="Helvetica"/>
        </w:rPr>
        <w:t xml:space="preserve">packages for </w:t>
      </w:r>
      <w:r w:rsidR="009E0FFC">
        <w:rPr>
          <w:rFonts w:ascii="Helvetica" w:hAnsi="Helvetica" w:cs="Helvetica"/>
        </w:rPr>
        <w:t xml:space="preserve">the </w:t>
      </w:r>
      <w:r w:rsidR="00511BAB">
        <w:rPr>
          <w:rFonts w:ascii="Helvetica" w:hAnsi="Helvetica" w:cs="Helvetica"/>
        </w:rPr>
        <w:t>FEE developments</w:t>
      </w:r>
      <w:r w:rsidR="005760CE">
        <w:rPr>
          <w:rFonts w:ascii="Helvetica" w:hAnsi="Helvetica" w:cs="Helvetica"/>
        </w:rPr>
        <w:t>:</w:t>
      </w:r>
    </w:p>
    <w:p w:rsidR="00E34BCD" w:rsidRPr="00511BAB" w:rsidRDefault="00480DA2" w:rsidP="00C521F7">
      <w:pPr>
        <w:pStyle w:val="ListParagraph"/>
        <w:widowControl w:val="0"/>
        <w:numPr>
          <w:ilvl w:val="0"/>
          <w:numId w:val="14"/>
        </w:numPr>
        <w:autoSpaceDE w:val="0"/>
        <w:autoSpaceDN w:val="0"/>
        <w:adjustRightInd w:val="0"/>
        <w:spacing w:after="0"/>
        <w:rPr>
          <w:rFonts w:ascii="Helvetica" w:hAnsi="Helvetica" w:cs="Helvetica"/>
          <w:i/>
          <w:szCs w:val="20"/>
        </w:rPr>
      </w:pPr>
      <w:r w:rsidRPr="00511BAB">
        <w:rPr>
          <w:rFonts w:ascii="Helvetica" w:hAnsi="Helvetica" w:cs="Helvetica"/>
        </w:rPr>
        <w:t>P</w:t>
      </w:r>
      <w:r w:rsidR="00E34BCD" w:rsidRPr="00511BAB">
        <w:rPr>
          <w:rFonts w:ascii="Helvetica" w:hAnsi="Helvetica" w:cs="Helvetica"/>
        </w:rPr>
        <w:t>lease provide the r</w:t>
      </w:r>
      <w:r w:rsidR="002711E1" w:rsidRPr="00511BAB">
        <w:rPr>
          <w:rFonts w:ascii="Helvetica" w:hAnsi="Helvetica" w:cs="Helvetica"/>
        </w:rPr>
        <w:t>esource-</w:t>
      </w:r>
      <w:r w:rsidRPr="00511BAB">
        <w:rPr>
          <w:rFonts w:ascii="Helvetica" w:hAnsi="Helvetica" w:cs="Helvetica"/>
        </w:rPr>
        <w:t>loaded schedule</w:t>
      </w:r>
      <w:r w:rsidR="002711E1" w:rsidRPr="00511BAB">
        <w:rPr>
          <w:rFonts w:ascii="Helvetica" w:hAnsi="Helvetica" w:cs="Helvetica"/>
        </w:rPr>
        <w:t xml:space="preserve"> </w:t>
      </w:r>
      <w:r w:rsidR="00511BAB" w:rsidRPr="00511BAB">
        <w:rPr>
          <w:rFonts w:ascii="Helvetica" w:hAnsi="Helvetica" w:cs="Helvetica"/>
        </w:rPr>
        <w:t xml:space="preserve">for required ongoing or planned FEE developments </w:t>
      </w:r>
      <w:r w:rsidR="002711E1" w:rsidRPr="00511BAB">
        <w:rPr>
          <w:rFonts w:ascii="Helvetica" w:hAnsi="Helvetica" w:cs="Helvetica"/>
        </w:rPr>
        <w:t>(cf. attached example).</w:t>
      </w:r>
    </w:p>
    <w:p w:rsidR="00931D9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w:t>
      </w:r>
      <w:r w:rsidR="00E34BCD">
        <w:rPr>
          <w:rFonts w:ascii="Helvetica" w:hAnsi="Helvetica" w:cs="Helvetica"/>
        </w:rPr>
        <w:t>hat are</w:t>
      </w:r>
      <w:r w:rsidR="00931D99">
        <w:rPr>
          <w:rFonts w:ascii="Helvetica" w:hAnsi="Helvetica" w:cs="Helvetica"/>
        </w:rPr>
        <w:t xml:space="preserve"> </w:t>
      </w:r>
      <w:r w:rsidR="007548E9">
        <w:rPr>
          <w:rFonts w:ascii="Helvetica" w:hAnsi="Helvetica" w:cs="Helvetica"/>
        </w:rPr>
        <w:t xml:space="preserve">the </w:t>
      </w:r>
      <w:r w:rsidR="005760CE">
        <w:rPr>
          <w:rFonts w:ascii="Helvetica" w:hAnsi="Helvetica" w:cs="Helvetica"/>
        </w:rPr>
        <w:t>shortcomings</w:t>
      </w:r>
      <w:r w:rsidR="00931D99">
        <w:rPr>
          <w:rFonts w:ascii="Helvetica" w:hAnsi="Helvetica" w:cs="Helvetica"/>
        </w:rPr>
        <w:t xml:space="preserve"> on FTE or other non-invest resources?</w:t>
      </w:r>
    </w:p>
    <w:p w:rsidR="007548E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931D99">
        <w:rPr>
          <w:rFonts w:ascii="Helvetica" w:hAnsi="Helvetica" w:cs="Helvetica"/>
        </w:rPr>
        <w:t>consuming part could be shortened by distributing work</w:t>
      </w:r>
      <w:r>
        <w:rPr>
          <w:rFonts w:ascii="Helvetica" w:hAnsi="Helvetica" w:cs="Helvetica"/>
        </w:rPr>
        <w:t>, e.g. to companies (added expenses?)</w:t>
      </w:r>
      <w:r w:rsidR="00931D99">
        <w:rPr>
          <w:rFonts w:ascii="Helvetica" w:hAnsi="Helvetica" w:cs="Helvetica"/>
        </w:rPr>
        <w:t>?</w:t>
      </w:r>
    </w:p>
    <w:p w:rsidR="00CE6C1F" w:rsidRPr="00F65A41" w:rsidRDefault="00480DA2" w:rsidP="00F65A41">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7548E9" w:rsidRPr="007548E9">
        <w:rPr>
          <w:rFonts w:ascii="Helvetica" w:hAnsi="Helvetica" w:cs="Helvetica"/>
        </w:rPr>
        <w:t xml:space="preserve">consuming workpackage could be </w:t>
      </w:r>
      <w:r w:rsidR="004160F8">
        <w:rPr>
          <w:rFonts w:ascii="Helvetica" w:hAnsi="Helvetica" w:cs="Helvetica"/>
        </w:rPr>
        <w:t>accelerated</w:t>
      </w:r>
      <w:r w:rsidR="007548E9" w:rsidRPr="007548E9">
        <w:rPr>
          <w:rFonts w:ascii="Helvetica" w:hAnsi="Helvetica" w:cs="Helvetica"/>
        </w:rPr>
        <w:t xml:space="preserve"> with additional money?</w:t>
      </w:r>
    </w:p>
    <w:p w:rsidR="002711E1" w:rsidRPr="002711E1" w:rsidRDefault="002711E1" w:rsidP="002711E1">
      <w:pPr>
        <w:widowControl w:val="0"/>
        <w:autoSpaceDE w:val="0"/>
        <w:autoSpaceDN w:val="0"/>
        <w:adjustRightInd w:val="0"/>
        <w:spacing w:after="0"/>
        <w:ind w:left="1080"/>
        <w:rPr>
          <w:rFonts w:ascii="Helvetica" w:hAnsi="Helvetica" w:cs="Helvetica"/>
          <w:i/>
          <w:color w:val="800000"/>
          <w:sz w:val="20"/>
        </w:rPr>
      </w:pPr>
      <w:r w:rsidRPr="002711E1">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511BAB" w:rsidRDefault="00511BAB" w:rsidP="006419D5">
      <w:pPr>
        <w:pStyle w:val="ListParagraph"/>
        <w:widowControl w:val="0"/>
        <w:autoSpaceDE w:val="0"/>
        <w:autoSpaceDN w:val="0"/>
        <w:adjustRightInd w:val="0"/>
        <w:spacing w:after="0"/>
        <w:rPr>
          <w:rFonts w:ascii="Helvetica" w:hAnsi="Helvetica" w:cs="Helvetica"/>
        </w:rPr>
      </w:pPr>
    </w:p>
    <w:p w:rsidR="00511BAB" w:rsidRDefault="00511BAB" w:rsidP="006419D5">
      <w:pPr>
        <w:pStyle w:val="ListParagraph"/>
        <w:widowControl w:val="0"/>
        <w:autoSpaceDE w:val="0"/>
        <w:autoSpaceDN w:val="0"/>
        <w:adjustRightInd w:val="0"/>
        <w:spacing w:after="0"/>
        <w:rPr>
          <w:rFonts w:ascii="Helvetica" w:hAnsi="Helvetica" w:cs="Helvetica"/>
        </w:rPr>
      </w:pPr>
    </w:p>
    <w:p w:rsidR="00145404" w:rsidRDefault="00145404" w:rsidP="006419D5">
      <w:pPr>
        <w:pStyle w:val="ListParagraph"/>
        <w:widowControl w:val="0"/>
        <w:autoSpaceDE w:val="0"/>
        <w:autoSpaceDN w:val="0"/>
        <w:adjustRightInd w:val="0"/>
        <w:spacing w:after="0"/>
        <w:rPr>
          <w:rFonts w:ascii="Helvetica" w:hAnsi="Helvetica" w:cs="Helvetica"/>
        </w:rPr>
      </w:pPr>
    </w:p>
    <w:p w:rsidR="006419D5" w:rsidRPr="006419D5" w:rsidRDefault="006419D5" w:rsidP="006419D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A</w:t>
      </w:r>
      <w:r w:rsidRPr="00E80DD0">
        <w:rPr>
          <w:rFonts w:ascii="Helvetica" w:hAnsi="Helvetica" w:cs="Helvetica"/>
        </w:rPr>
        <w:t>vailability</w:t>
      </w:r>
      <w:r w:rsidR="00480DA2">
        <w:rPr>
          <w:rFonts w:ascii="Helvetica" w:hAnsi="Helvetica" w:cs="Helvetica"/>
        </w:rPr>
        <w:t xml:space="preserve"> of key </w:t>
      </w:r>
      <w:r>
        <w:rPr>
          <w:rFonts w:ascii="Helvetica" w:hAnsi="Helvetica" w:cs="Helvetica"/>
        </w:rPr>
        <w:t>c</w:t>
      </w:r>
      <w:r w:rsidRPr="00E80DD0">
        <w:rPr>
          <w:rFonts w:ascii="Helvetica" w:hAnsi="Helvetica" w:cs="Helvetica"/>
        </w:rPr>
        <w:t>omponent</w:t>
      </w:r>
      <w:r>
        <w:rPr>
          <w:rFonts w:ascii="Helvetica" w:hAnsi="Helvetica" w:cs="Helvetica"/>
        </w:rPr>
        <w:t>s:</w:t>
      </w:r>
      <w:r w:rsidRPr="00E80DD0">
        <w:rPr>
          <w:rFonts w:ascii="Helvetica" w:hAnsi="Helvetica" w:cs="Helvetica"/>
        </w:rPr>
        <w:t xml:space="preserve"> </w:t>
      </w:r>
    </w:p>
    <w:p w:rsidR="009E5679"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H</w:t>
      </w:r>
      <w:r w:rsidR="00493E76">
        <w:rPr>
          <w:rFonts w:ascii="Helvetica" w:hAnsi="Helvetica" w:cs="Helvetica"/>
        </w:rPr>
        <w:t xml:space="preserve">as the </w:t>
      </w:r>
      <w:r w:rsidR="00947A82">
        <w:rPr>
          <w:rFonts w:ascii="Helvetica" w:hAnsi="Helvetica" w:cs="Helvetica"/>
        </w:rPr>
        <w:t xml:space="preserve">technology </w:t>
      </w:r>
      <w:r>
        <w:rPr>
          <w:rFonts w:ascii="Helvetica" w:hAnsi="Helvetica" w:cs="Helvetica"/>
        </w:rPr>
        <w:t xml:space="preserve">of key components for </w:t>
      </w:r>
      <w:r w:rsidR="009E0FFC">
        <w:rPr>
          <w:rFonts w:ascii="Helvetica" w:hAnsi="Helvetica" w:cs="Helvetica"/>
        </w:rPr>
        <w:t xml:space="preserve">the </w:t>
      </w:r>
      <w:r w:rsidR="00511BAB">
        <w:rPr>
          <w:rFonts w:ascii="Helvetica" w:hAnsi="Helvetica" w:cs="Helvetica"/>
        </w:rPr>
        <w:t>FEE</w:t>
      </w:r>
      <w:r>
        <w:rPr>
          <w:rFonts w:ascii="Helvetica" w:hAnsi="Helvetica" w:cs="Helvetica"/>
        </w:rPr>
        <w:t xml:space="preserve"> </w:t>
      </w:r>
      <w:r w:rsidR="00511BAB">
        <w:rPr>
          <w:rFonts w:ascii="Helvetica" w:hAnsi="Helvetica" w:cs="Helvetica"/>
        </w:rPr>
        <w:t xml:space="preserve">in various detector systems </w:t>
      </w:r>
      <w:r w:rsidR="00493E76">
        <w:rPr>
          <w:rFonts w:ascii="Helvetica" w:hAnsi="Helvetica" w:cs="Helvetica"/>
        </w:rPr>
        <w:t xml:space="preserve">been </w:t>
      </w:r>
      <w:r w:rsidR="00947A82">
        <w:rPr>
          <w:rFonts w:ascii="Helvetica" w:hAnsi="Helvetica" w:cs="Helvetica"/>
        </w:rPr>
        <w:t>developed</w:t>
      </w:r>
      <w:r w:rsidR="00493E76">
        <w:rPr>
          <w:rFonts w:ascii="Helvetica" w:hAnsi="Helvetica" w:cs="Helvetica"/>
        </w:rPr>
        <w:t xml:space="preserve"> to satisfy your needs</w:t>
      </w:r>
      <w:r w:rsidR="00947A82">
        <w:rPr>
          <w:rFonts w:ascii="Helvetica" w:hAnsi="Helvetica" w:cs="Helvetica"/>
        </w:rPr>
        <w:t>?</w:t>
      </w:r>
    </w:p>
    <w:p w:rsidR="00947A82" w:rsidRDefault="00480DA2" w:rsidP="00C521F7">
      <w:pPr>
        <w:pStyle w:val="ListParagraph"/>
        <w:widowControl w:val="0"/>
        <w:numPr>
          <w:ilvl w:val="2"/>
          <w:numId w:val="22"/>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9E5679">
        <w:rPr>
          <w:rFonts w:ascii="Helvetica" w:hAnsi="Helvetica" w:cs="Helvetica"/>
        </w:rPr>
        <w:t>schedule for additional developments?</w:t>
      </w:r>
    </w:p>
    <w:p w:rsidR="009E5679"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I</w:t>
      </w:r>
      <w:r w:rsidR="00493E76">
        <w:rPr>
          <w:rFonts w:ascii="Helvetica" w:hAnsi="Helvetica" w:cs="Helvetica"/>
        </w:rPr>
        <w:t xml:space="preserve">s there </w:t>
      </w:r>
      <w:r>
        <w:rPr>
          <w:rFonts w:ascii="Helvetica" w:hAnsi="Helvetica" w:cs="Helvetica"/>
        </w:rPr>
        <w:t>a (</w:t>
      </w:r>
      <w:r w:rsidR="00493E76">
        <w:rPr>
          <w:rFonts w:ascii="Helvetica" w:hAnsi="Helvetica" w:cs="Helvetica"/>
        </w:rPr>
        <w:t>at least 1</w:t>
      </w:r>
      <w:r>
        <w:rPr>
          <w:rFonts w:ascii="Helvetica" w:hAnsi="Helvetica" w:cs="Helvetica"/>
        </w:rPr>
        <w:t>)</w:t>
      </w:r>
      <w:r w:rsidR="00493E76">
        <w:rPr>
          <w:rFonts w:ascii="Helvetica" w:hAnsi="Helvetica" w:cs="Helvetica"/>
        </w:rPr>
        <w:t xml:space="preserve"> </w:t>
      </w:r>
      <w:r w:rsidR="00947A82">
        <w:rPr>
          <w:rFonts w:ascii="Helvetica" w:hAnsi="Helvetica" w:cs="Helvetica"/>
        </w:rPr>
        <w:t>m</w:t>
      </w:r>
      <w:r w:rsidR="00493E76">
        <w:rPr>
          <w:rFonts w:ascii="Helvetica" w:hAnsi="Helvetica" w:cs="Helvetica"/>
        </w:rPr>
        <w:t>anufacturer who can deliver</w:t>
      </w:r>
      <w:r w:rsidR="00947A82">
        <w:rPr>
          <w:rFonts w:ascii="Helvetica" w:hAnsi="Helvetica" w:cs="Helvetica"/>
        </w:rPr>
        <w:t>?</w:t>
      </w:r>
    </w:p>
    <w:p w:rsidR="00947A82" w:rsidRDefault="00480DA2" w:rsidP="00C521F7">
      <w:pPr>
        <w:pStyle w:val="ListParagraph"/>
        <w:widowControl w:val="0"/>
        <w:numPr>
          <w:ilvl w:val="2"/>
          <w:numId w:val="23"/>
        </w:numPr>
        <w:autoSpaceDE w:val="0"/>
        <w:autoSpaceDN w:val="0"/>
        <w:adjustRightInd w:val="0"/>
        <w:spacing w:after="0"/>
        <w:rPr>
          <w:rFonts w:ascii="Helvetica" w:hAnsi="Helvetica" w:cs="Helvetica"/>
        </w:rPr>
      </w:pPr>
      <w:r>
        <w:rPr>
          <w:rFonts w:ascii="Helvetica" w:hAnsi="Helvetica" w:cs="Helvetica"/>
        </w:rPr>
        <w:t>Are you in</w:t>
      </w:r>
      <w:r w:rsidR="00493E76">
        <w:rPr>
          <w:rFonts w:ascii="Helvetica" w:hAnsi="Helvetica" w:cs="Helvetica"/>
        </w:rPr>
        <w:t xml:space="preserve"> contact with </w:t>
      </w:r>
      <w:r w:rsidR="009E5679">
        <w:rPr>
          <w:rFonts w:ascii="Helvetica" w:hAnsi="Helvetica" w:cs="Helvetica"/>
        </w:rPr>
        <w:t>alternative manufacturers?</w:t>
      </w:r>
    </w:p>
    <w:p w:rsidR="00947A82"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may be </w:t>
      </w:r>
      <w:r w:rsidR="00947A82">
        <w:rPr>
          <w:rFonts w:ascii="Helvetica" w:hAnsi="Helvetica" w:cs="Helvetica"/>
        </w:rPr>
        <w:t>possible risks of delivery?</w:t>
      </w:r>
    </w:p>
    <w:p w:rsidR="00493E76"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may be </w:t>
      </w:r>
      <w:r w:rsidR="00947A82">
        <w:rPr>
          <w:rFonts w:ascii="Helvetica" w:hAnsi="Helvetica" w:cs="Helvetica"/>
        </w:rPr>
        <w:t xml:space="preserve">possible risks of </w:t>
      </w:r>
      <w:r w:rsidR="00493E76">
        <w:rPr>
          <w:rFonts w:ascii="Helvetica" w:hAnsi="Helvetica" w:cs="Helvetica"/>
        </w:rPr>
        <w:t xml:space="preserve">the </w:t>
      </w:r>
      <w:r w:rsidR="00947A82">
        <w:rPr>
          <w:rFonts w:ascii="Helvetica" w:hAnsi="Helvetica" w:cs="Helvetica"/>
        </w:rPr>
        <w:t>production quality?</w:t>
      </w:r>
    </w:p>
    <w:p w:rsidR="004160F8"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hat is the delivery rate agreed upon with the main manufacturer</w:t>
      </w:r>
      <w:r>
        <w:rPr>
          <w:rFonts w:ascii="Helvetica" w:hAnsi="Helvetica" w:cs="Helvetica"/>
        </w:rPr>
        <w:t xml:space="preserve"> compared to the scheduled use in the project</w:t>
      </w:r>
      <w:r w:rsidR="00493E76">
        <w:rPr>
          <w:rFonts w:ascii="Helvetica" w:hAnsi="Helvetica" w:cs="Helvetica"/>
        </w:rPr>
        <w:t>?</w:t>
      </w:r>
    </w:p>
    <w:p w:rsidR="002711E1" w:rsidRDefault="00480DA2" w:rsidP="00CE6C1F">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D</w:t>
      </w:r>
      <w:r w:rsidR="004160F8">
        <w:rPr>
          <w:rFonts w:ascii="Helvetica" w:hAnsi="Helvetica" w:cs="Helvetica"/>
        </w:rPr>
        <w:t xml:space="preserve">o you have </w:t>
      </w:r>
      <w:r w:rsidR="004160F8" w:rsidRPr="004160F8">
        <w:rPr>
          <w:rFonts w:ascii="Helvetica" w:hAnsi="Helvetica" w:cs="Helvetica"/>
        </w:rPr>
        <w:t xml:space="preserve">fallback solutions </w:t>
      </w:r>
      <w:r w:rsidR="004160F8">
        <w:rPr>
          <w:rFonts w:ascii="Helvetica" w:hAnsi="Helvetica" w:cs="Helvetica"/>
        </w:rPr>
        <w:t xml:space="preserve">in case of delivery failure, or </w:t>
      </w:r>
      <w:r w:rsidR="004160F8" w:rsidRPr="004160F8">
        <w:rPr>
          <w:rFonts w:ascii="Helvetica" w:hAnsi="Helvetica" w:cs="Helvetica"/>
        </w:rPr>
        <w:t>if necessary additional developments will not succeed or will not be finished in time?</w:t>
      </w:r>
    </w:p>
    <w:p w:rsidR="00614184" w:rsidRPr="00575FD8" w:rsidRDefault="00614184" w:rsidP="00575FD8">
      <w:pPr>
        <w:widowControl w:val="0"/>
        <w:autoSpaceDE w:val="0"/>
        <w:autoSpaceDN w:val="0"/>
        <w:adjustRightInd w:val="0"/>
        <w:spacing w:after="0"/>
        <w:rPr>
          <w:rFonts w:ascii="Helvetica" w:hAnsi="Helvetica" w:cs="Helvetica"/>
        </w:rPr>
      </w:pPr>
    </w:p>
    <w:p w:rsidR="00E85371" w:rsidRDefault="00E80DD0" w:rsidP="00997B22">
      <w:pPr>
        <w:pStyle w:val="ListParagraph"/>
        <w:widowControl w:val="0"/>
        <w:numPr>
          <w:ilvl w:val="0"/>
          <w:numId w:val="1"/>
        </w:numPr>
        <w:autoSpaceDE w:val="0"/>
        <w:autoSpaceDN w:val="0"/>
        <w:adjustRightInd w:val="0"/>
        <w:spacing w:after="0"/>
        <w:rPr>
          <w:rFonts w:ascii="Helvetica" w:hAnsi="Helvetica" w:cs="Helvetica"/>
        </w:rPr>
      </w:pPr>
      <w:r w:rsidRPr="00E85371">
        <w:rPr>
          <w:rFonts w:ascii="Helvetica" w:hAnsi="Helvetica" w:cs="Helvetica"/>
        </w:rPr>
        <w:t>Technical feasibility</w:t>
      </w:r>
      <w:r w:rsidR="00CE6C1F">
        <w:rPr>
          <w:rFonts w:ascii="Helvetica" w:hAnsi="Helvetica" w:cs="Helvetica"/>
        </w:rPr>
        <w:t xml:space="preserve"> of the </w:t>
      </w:r>
      <w:r w:rsidR="00511BAB">
        <w:rPr>
          <w:rFonts w:ascii="Helvetica" w:hAnsi="Helvetica" w:cs="Helvetica"/>
        </w:rPr>
        <w:t>FEE</w:t>
      </w:r>
      <w:r w:rsidRPr="00E85371">
        <w:rPr>
          <w:rFonts w:ascii="Helvetica" w:hAnsi="Helvetica" w:cs="Helvetica"/>
        </w:rPr>
        <w:t xml:space="preserve">: </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I</w:t>
      </w:r>
      <w:r w:rsidR="00812EDC">
        <w:rPr>
          <w:rFonts w:ascii="Helvetica" w:hAnsi="Helvetica" w:cs="Helvetica"/>
        </w:rPr>
        <w:t xml:space="preserve">s </w:t>
      </w:r>
      <w:r w:rsidR="00E85371">
        <w:rPr>
          <w:rFonts w:ascii="Helvetica" w:hAnsi="Helvetica" w:cs="Helvetica"/>
        </w:rPr>
        <w:t xml:space="preserve">sufficient lab equipment available for </w:t>
      </w:r>
      <w:r w:rsidR="00511BAB">
        <w:rPr>
          <w:rFonts w:ascii="Helvetica" w:hAnsi="Helvetica" w:cs="Helvetica"/>
        </w:rPr>
        <w:t>prototype</w:t>
      </w:r>
      <w:r w:rsidR="00E85371">
        <w:rPr>
          <w:rFonts w:ascii="Helvetica" w:hAnsi="Helvetica" w:cs="Helvetica"/>
        </w:rPr>
        <w:t xml:space="preserve"> evaluation</w:t>
      </w:r>
      <w:r w:rsidR="00511BAB">
        <w:rPr>
          <w:rFonts w:ascii="Helvetica" w:hAnsi="Helvetica" w:cs="Helvetica"/>
        </w:rPr>
        <w:t>s</w:t>
      </w:r>
      <w:r w:rsidR="00E85371">
        <w:rPr>
          <w:rFonts w:ascii="Helvetica" w:hAnsi="Helvetica" w:cs="Helvetica"/>
        </w:rPr>
        <w:t>?</w:t>
      </w:r>
      <w:r w:rsidR="00E85371" w:rsidRPr="00997B22">
        <w:rPr>
          <w:rFonts w:ascii="Helvetica" w:hAnsi="Helvetica" w:cs="Helvetica"/>
        </w:rPr>
        <w:t xml:space="preserve"> </w:t>
      </w:r>
    </w:p>
    <w:p w:rsidR="00575FD8" w:rsidRDefault="00575FD8"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Is</w:t>
      </w:r>
      <w:r w:rsidR="00812EDC">
        <w:rPr>
          <w:rFonts w:ascii="Helvetica" w:hAnsi="Helvetica" w:cs="Helvetica"/>
        </w:rPr>
        <w:t xml:space="preserve"> </w:t>
      </w:r>
      <w:r>
        <w:rPr>
          <w:rFonts w:ascii="Helvetica" w:hAnsi="Helvetica" w:cs="Helvetica"/>
        </w:rPr>
        <w:t xml:space="preserve">sufficient </w:t>
      </w:r>
      <w:r w:rsidR="00E85371">
        <w:rPr>
          <w:rFonts w:ascii="Helvetica" w:hAnsi="Helvetica" w:cs="Helvetica"/>
        </w:rPr>
        <w:t>wo</w:t>
      </w:r>
      <w:r>
        <w:rPr>
          <w:rFonts w:ascii="Helvetica" w:hAnsi="Helvetica" w:cs="Helvetica"/>
        </w:rPr>
        <w:t xml:space="preserve">rkshop capacity </w:t>
      </w:r>
      <w:r w:rsidR="00FA6969">
        <w:rPr>
          <w:rFonts w:ascii="Helvetica" w:hAnsi="Helvetica" w:cs="Helvetica"/>
        </w:rPr>
        <w:t xml:space="preserve">available for hard- and firmware </w:t>
      </w:r>
      <w:r w:rsidR="00E85371">
        <w:rPr>
          <w:rFonts w:ascii="Helvetica" w:hAnsi="Helvetica" w:cs="Helvetica"/>
        </w:rPr>
        <w:t>construction</w:t>
      </w:r>
      <w:r>
        <w:rPr>
          <w:rFonts w:ascii="Helvetica" w:hAnsi="Helvetica" w:cs="Helvetica"/>
        </w:rPr>
        <w:t>, and where</w:t>
      </w:r>
      <w:r w:rsidR="00E85371">
        <w:rPr>
          <w:rFonts w:ascii="Helvetica" w:hAnsi="Helvetica" w:cs="Helvetica"/>
        </w:rPr>
        <w:t>?</w:t>
      </w:r>
    </w:p>
    <w:p w:rsidR="00575FD8" w:rsidRDefault="00575FD8" w:rsidP="00575FD8">
      <w:pPr>
        <w:pStyle w:val="ListParagraph"/>
        <w:widowControl w:val="0"/>
        <w:autoSpaceDE w:val="0"/>
        <w:autoSpaceDN w:val="0"/>
        <w:adjustRightInd w:val="0"/>
        <w:spacing w:after="0"/>
        <w:ind w:left="1440"/>
        <w:rPr>
          <w:rFonts w:ascii="Helvetica" w:hAnsi="Helvetica" w:cs="Helvetica"/>
          <w:i/>
          <w:color w:val="800000"/>
          <w:sz w:val="20"/>
        </w:rPr>
      </w:pPr>
      <w:r w:rsidRPr="002711E1">
        <w:rPr>
          <w:rFonts w:ascii="Helvetica" w:hAnsi="Helvetica" w:cs="Helvetica"/>
          <w:i/>
          <w:color w:val="800000"/>
          <w:sz w:val="20"/>
        </w:rPr>
        <w:t xml:space="preserve">Explanation: </w:t>
      </w:r>
      <w:r>
        <w:rPr>
          <w:rFonts w:ascii="Helvetica" w:hAnsi="Helvetica" w:cs="Helvetica"/>
          <w:i/>
          <w:color w:val="800000"/>
          <w:sz w:val="20"/>
        </w:rPr>
        <w:t xml:space="preserve">We assume that e.g. </w:t>
      </w:r>
      <w:proofErr w:type="gramStart"/>
      <w:r>
        <w:rPr>
          <w:rFonts w:ascii="Helvetica" w:hAnsi="Helvetica" w:cs="Helvetica"/>
          <w:i/>
          <w:color w:val="800000"/>
          <w:sz w:val="20"/>
        </w:rPr>
        <w:t>VHDL programming of FPGA firmware is done by experienced engineers in electronics workshops</w:t>
      </w:r>
      <w:proofErr w:type="gramEnd"/>
      <w:r>
        <w:rPr>
          <w:rFonts w:ascii="Helvetica" w:hAnsi="Helvetica" w:cs="Helvetica"/>
          <w:i/>
          <w:color w:val="800000"/>
          <w:sz w:val="20"/>
        </w:rPr>
        <w:t>. If your situation is different, please explain how you get the job done.</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results available from prototype studies? (</w:t>
      </w:r>
      <w:proofErr w:type="gramStart"/>
      <w:r w:rsidR="00E85371">
        <w:rPr>
          <w:rFonts w:ascii="Helvetica" w:hAnsi="Helvetica" w:cs="Helvetica"/>
        </w:rPr>
        <w:t>attach</w:t>
      </w:r>
      <w:proofErr w:type="gramEnd"/>
      <w:r w:rsidR="00E85371">
        <w:rPr>
          <w:rFonts w:ascii="Helvetica" w:hAnsi="Helvetica" w:cs="Helvetica"/>
        </w:rPr>
        <w:t xml:space="preserve"> key result</w:t>
      </w:r>
      <w:r>
        <w:rPr>
          <w:rFonts w:ascii="Helvetica" w:hAnsi="Helvetica" w:cs="Helvetica"/>
        </w:rPr>
        <w:t>s</w:t>
      </w:r>
      <w:r w:rsidR="00E85371">
        <w:rPr>
          <w:rFonts w:ascii="Helvetica" w:hAnsi="Helvetica" w:cs="Helvetica"/>
        </w:rPr>
        <w:t>)</w:t>
      </w:r>
    </w:p>
    <w:p w:rsidR="00FA6969"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manpower available for system tests at FZJ in 2015/16?</w:t>
      </w:r>
    </w:p>
    <w:p w:rsidR="00E85371" w:rsidRPr="00F65A41" w:rsidRDefault="00511BAB" w:rsidP="00F65A41">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 xml:space="preserve">Do you foresee that the FEE for all detector systems can be installed and tested </w:t>
      </w:r>
      <w:r w:rsidR="00812EDC" w:rsidRPr="00812EDC">
        <w:rPr>
          <w:rFonts w:ascii="Helvetica" w:hAnsi="Helvetica" w:cs="Helvetica"/>
        </w:rPr>
        <w:t>until 1.1.2018?</w:t>
      </w:r>
      <w:r w:rsidR="00480DA2">
        <w:rPr>
          <w:rFonts w:ascii="Helvetica" w:hAnsi="Helvetica" w:cs="Helvetica"/>
        </w:rPr>
        <w:t xml:space="preserve"> </w:t>
      </w:r>
      <w:r w:rsidR="00480DA2" w:rsidRPr="00F65A41">
        <w:rPr>
          <w:rFonts w:ascii="Helvetica" w:hAnsi="Helvetica" w:cs="Helvetica"/>
        </w:rPr>
        <w:t>(</w:t>
      </w:r>
      <w:proofErr w:type="gramStart"/>
      <w:r w:rsidR="00480DA2" w:rsidRPr="00F65A41">
        <w:rPr>
          <w:rFonts w:ascii="Helvetica" w:hAnsi="Helvetica" w:cs="Helvetica"/>
        </w:rPr>
        <w:t>or</w:t>
      </w:r>
      <w:proofErr w:type="gramEnd"/>
      <w:r w:rsidR="00480DA2" w:rsidRPr="00F65A41">
        <w:rPr>
          <w:rFonts w:ascii="Helvetica" w:hAnsi="Helvetica" w:cs="Helvetica"/>
        </w:rPr>
        <w:t xml:space="preserve"> until when?)</w:t>
      </w:r>
    </w:p>
    <w:p w:rsidR="00511BAB" w:rsidRDefault="00511BAB" w:rsidP="00C521F7">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Which detector systems might be late? By how much?</w:t>
      </w:r>
    </w:p>
    <w:p w:rsidR="00E85371" w:rsidRPr="00BA4EE0" w:rsidRDefault="00480DA2" w:rsidP="00C521F7">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 xml:space="preserve">hich </w:t>
      </w:r>
      <w:r w:rsidR="00E85371" w:rsidRPr="00BA4EE0">
        <w:rPr>
          <w:rFonts w:ascii="Helvetica" w:hAnsi="Helvetica" w:cs="Helvetica"/>
        </w:rPr>
        <w:t>companies</w:t>
      </w:r>
      <w:r w:rsidR="00812EDC" w:rsidRPr="00BA4EE0">
        <w:rPr>
          <w:rFonts w:ascii="Helvetica" w:hAnsi="Helvetica" w:cs="Helvetica"/>
        </w:rPr>
        <w:t xml:space="preserve"> are involved</w:t>
      </w:r>
      <w:r w:rsidR="00E85371" w:rsidRPr="00BA4EE0">
        <w:rPr>
          <w:rFonts w:ascii="Helvetica" w:hAnsi="Helvetica" w:cs="Helvetica"/>
        </w:rPr>
        <w:t>?</w:t>
      </w:r>
    </w:p>
    <w:p w:rsidR="00DA0FD9" w:rsidRDefault="00480DA2" w:rsidP="00F65A41">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hich</w:t>
      </w:r>
      <w:r w:rsidR="00E85371" w:rsidRPr="00BA4EE0">
        <w:rPr>
          <w:rFonts w:ascii="Helvetica" w:hAnsi="Helvetica" w:cs="Helvetica"/>
        </w:rPr>
        <w:t xml:space="preserve"> research lab</w:t>
      </w:r>
      <w:r w:rsidR="00812EDC" w:rsidRPr="00BA4EE0">
        <w:rPr>
          <w:rFonts w:ascii="Helvetica" w:hAnsi="Helvetica" w:cs="Helvetica"/>
        </w:rPr>
        <w:t>s are involved</w:t>
      </w:r>
      <w:r w:rsidR="00CE6C1F">
        <w:rPr>
          <w:rFonts w:ascii="Helvetica" w:hAnsi="Helvetica" w:cs="Helvetica"/>
        </w:rPr>
        <w:t xml:space="preserve">? </w:t>
      </w:r>
    </w:p>
    <w:p w:rsidR="00511BAB" w:rsidRDefault="00511BAB" w:rsidP="00DA0FD9">
      <w:pPr>
        <w:pStyle w:val="ListParagraph"/>
        <w:widowControl w:val="0"/>
        <w:autoSpaceDE w:val="0"/>
        <w:autoSpaceDN w:val="0"/>
        <w:adjustRightInd w:val="0"/>
        <w:spacing w:after="0"/>
        <w:ind w:left="2160"/>
        <w:rPr>
          <w:rFonts w:ascii="Helvetica" w:hAnsi="Helvetica" w:cs="Helvetica"/>
        </w:rPr>
      </w:pPr>
    </w:p>
    <w:p w:rsidR="00556FD4" w:rsidRPr="008E4728" w:rsidRDefault="00556FD4" w:rsidP="00DA0FD9">
      <w:pPr>
        <w:pStyle w:val="ListParagraph"/>
        <w:widowControl w:val="0"/>
        <w:autoSpaceDE w:val="0"/>
        <w:autoSpaceDN w:val="0"/>
        <w:adjustRightInd w:val="0"/>
        <w:spacing w:after="0"/>
        <w:ind w:left="2160"/>
        <w:rPr>
          <w:rFonts w:ascii="Helvetica" w:hAnsi="Helvetica" w:cs="Helvetica"/>
        </w:rPr>
      </w:pPr>
    </w:p>
    <w:p w:rsidR="009E5679" w:rsidRDefault="009E5679" w:rsidP="009E5679">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 D</w:t>
      </w:r>
      <w:r w:rsidRPr="00E85371">
        <w:rPr>
          <w:rFonts w:ascii="Helvetica" w:hAnsi="Helvetica" w:cs="Helvetica"/>
        </w:rPr>
        <w:t>o you see an option for only par</w:t>
      </w:r>
      <w:r w:rsidR="00935350">
        <w:rPr>
          <w:rFonts w:ascii="Helvetica" w:hAnsi="Helvetica" w:cs="Helvetica"/>
        </w:rPr>
        <w:t xml:space="preserve">tly installing </w:t>
      </w:r>
      <w:r w:rsidR="00F65A41">
        <w:rPr>
          <w:rFonts w:ascii="Helvetica" w:hAnsi="Helvetica" w:cs="Helvetica"/>
        </w:rPr>
        <w:t xml:space="preserve">the </w:t>
      </w:r>
      <w:r w:rsidR="00511BAB">
        <w:rPr>
          <w:rFonts w:ascii="Helvetica" w:hAnsi="Helvetica" w:cs="Helvetica"/>
        </w:rPr>
        <w:t xml:space="preserve">FEE of some detector systems </w:t>
      </w:r>
      <w:r w:rsidRPr="00E85371">
        <w:rPr>
          <w:rFonts w:ascii="Helvetica" w:hAnsi="Helvetica" w:cs="Helvetica"/>
        </w:rPr>
        <w:t xml:space="preserve">on day-1 </w:t>
      </w:r>
      <w:r w:rsidR="00575FD8">
        <w:rPr>
          <w:rFonts w:ascii="Helvetica" w:hAnsi="Helvetica" w:cs="Helvetica"/>
        </w:rPr>
        <w:t xml:space="preserve">(of the physics program) </w:t>
      </w:r>
      <w:r w:rsidR="00575FD8" w:rsidRPr="00E85371">
        <w:rPr>
          <w:rFonts w:ascii="Helvetica" w:hAnsi="Helvetica" w:cs="Helvetica"/>
        </w:rPr>
        <w:t>and a later upgrade</w:t>
      </w:r>
      <w:r w:rsidR="00575FD8">
        <w:rPr>
          <w:rFonts w:ascii="Helvetica" w:hAnsi="Helvetica" w:cs="Helvetica"/>
        </w:rPr>
        <w:t>?</w:t>
      </w:r>
    </w:p>
    <w:p w:rsidR="00F65A41"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9E5679">
        <w:rPr>
          <w:rFonts w:ascii="Helvetica" w:hAnsi="Helvetica" w:cs="Helvetica"/>
        </w:rPr>
        <w:t>hich</w:t>
      </w:r>
      <w:r w:rsidR="00770E19">
        <w:rPr>
          <w:rFonts w:ascii="Helvetica" w:hAnsi="Helvetica" w:cs="Helvetica"/>
        </w:rPr>
        <w:t xml:space="preserve"> are the parts that </w:t>
      </w:r>
      <w:r>
        <w:rPr>
          <w:rFonts w:ascii="Helvetica" w:hAnsi="Helvetica" w:cs="Helvetica"/>
        </w:rPr>
        <w:t>definitely have to be in place on day-1</w:t>
      </w:r>
      <w:r w:rsidR="009E5679">
        <w:rPr>
          <w:rFonts w:ascii="Helvetica" w:hAnsi="Helvetica" w:cs="Helvetica"/>
        </w:rPr>
        <w:t>?</w:t>
      </w:r>
      <w:r w:rsidR="009E5679" w:rsidRPr="00E03F11">
        <w:rPr>
          <w:rFonts w:ascii="Helvetica" w:hAnsi="Helvetica" w:cs="Helvetica"/>
        </w:rPr>
        <w:t xml:space="preserve"> </w:t>
      </w:r>
    </w:p>
    <w:p w:rsidR="000E1114" w:rsidRDefault="00F65A41"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Which components could be added or expanded later?</w:t>
      </w:r>
    </w:p>
    <w:p w:rsidR="00770E1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770E19">
        <w:rPr>
          <w:rFonts w:ascii="Helvetica" w:hAnsi="Helvetica" w:cs="Helvetica"/>
        </w:rPr>
        <w:t xml:space="preserve">ould this </w:t>
      </w:r>
      <w:r w:rsidR="00491E1E">
        <w:rPr>
          <w:rFonts w:ascii="Helvetica" w:hAnsi="Helvetica" w:cs="Helvetica"/>
        </w:rPr>
        <w:t xml:space="preserve">reduced setup </w:t>
      </w:r>
      <w:r w:rsidR="00770E19">
        <w:rPr>
          <w:rFonts w:ascii="Helvetica" w:hAnsi="Helvetica" w:cs="Helvetica"/>
        </w:rPr>
        <w:t xml:space="preserve">lead to savings </w:t>
      </w:r>
      <w:r w:rsidR="009E5679">
        <w:rPr>
          <w:rFonts w:ascii="Helvetica" w:hAnsi="Helvetica" w:cs="Helvetica"/>
        </w:rPr>
        <w:t>in finances</w:t>
      </w:r>
      <w:r w:rsidR="00770E19">
        <w:rPr>
          <w:rFonts w:ascii="Helvetica" w:hAnsi="Helvetica" w:cs="Helvetica"/>
        </w:rPr>
        <w:t>?</w:t>
      </w:r>
    </w:p>
    <w:p w:rsidR="00770E19" w:rsidRDefault="00480DA2" w:rsidP="00C521F7">
      <w:pPr>
        <w:pStyle w:val="ListParagraph"/>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day-1</w:t>
      </w:r>
      <w:r w:rsidR="009E5679">
        <w:rPr>
          <w:rFonts w:ascii="Helvetica" w:hAnsi="Helvetica" w:cs="Helvetica"/>
        </w:rPr>
        <w:t>?</w:t>
      </w:r>
    </w:p>
    <w:p w:rsidR="009E5679" w:rsidRDefault="00480DA2" w:rsidP="00C521F7">
      <w:pPr>
        <w:pStyle w:val="ListParagraph"/>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the long run?</w:t>
      </w:r>
    </w:p>
    <w:p w:rsidR="00770E1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094AAC">
        <w:rPr>
          <w:rFonts w:ascii="Helvetica" w:hAnsi="Helvetica" w:cs="Helvetica"/>
        </w:rPr>
        <w:t xml:space="preserve">hat would be the </w:t>
      </w:r>
      <w:r w:rsidR="009E5679">
        <w:rPr>
          <w:rFonts w:ascii="Helvetica" w:hAnsi="Helvetica" w:cs="Helvetica"/>
        </w:rPr>
        <w:t>consequences for manpower</w:t>
      </w:r>
      <w:r w:rsidR="00094AAC">
        <w:rPr>
          <w:rFonts w:ascii="Helvetica" w:hAnsi="Helvetica" w:cs="Helvetica"/>
        </w:rPr>
        <w:t xml:space="preserve"> resources</w:t>
      </w:r>
      <w:r w:rsidR="009E5679">
        <w:rPr>
          <w:rFonts w:ascii="Helvetica" w:hAnsi="Helvetica" w:cs="Helvetica"/>
        </w:rPr>
        <w:t>?</w:t>
      </w:r>
    </w:p>
    <w:p w:rsidR="00F65A41"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03F11">
        <w:rPr>
          <w:rFonts w:ascii="Helvetica" w:hAnsi="Helvetica" w:cs="Helvetica"/>
        </w:rPr>
        <w:t xml:space="preserve">penalty </w:t>
      </w:r>
    </w:p>
    <w:p w:rsidR="00F65A41" w:rsidRDefault="00F65A41" w:rsidP="00F65A41">
      <w:pPr>
        <w:pStyle w:val="ListParagraph"/>
        <w:widowControl w:val="0"/>
        <w:numPr>
          <w:ilvl w:val="2"/>
          <w:numId w:val="7"/>
        </w:numPr>
        <w:autoSpaceDE w:val="0"/>
        <w:autoSpaceDN w:val="0"/>
        <w:adjustRightInd w:val="0"/>
        <w:spacing w:after="0"/>
        <w:rPr>
          <w:rFonts w:ascii="Helvetica" w:hAnsi="Helvetica" w:cs="Helvetica"/>
        </w:rPr>
      </w:pPr>
      <w:proofErr w:type="gramStart"/>
      <w:r w:rsidRPr="00E03F11">
        <w:rPr>
          <w:rFonts w:ascii="Helvetica" w:hAnsi="Helvetica" w:cs="Helvetica"/>
        </w:rPr>
        <w:t>in</w:t>
      </w:r>
      <w:proofErr w:type="gramEnd"/>
      <w:r w:rsidRPr="00E03F11">
        <w:rPr>
          <w:rFonts w:ascii="Helvetica" w:hAnsi="Helvetica" w:cs="Helvetica"/>
        </w:rPr>
        <w:t xml:space="preserve"> rate performance?</w:t>
      </w:r>
    </w:p>
    <w:p w:rsidR="009E5679" w:rsidRPr="00F65A41" w:rsidRDefault="00F65A41" w:rsidP="00F65A41">
      <w:pPr>
        <w:pStyle w:val="ListParagraph"/>
        <w:widowControl w:val="0"/>
        <w:numPr>
          <w:ilvl w:val="2"/>
          <w:numId w:val="7"/>
        </w:numPr>
        <w:autoSpaceDE w:val="0"/>
        <w:autoSpaceDN w:val="0"/>
        <w:adjustRightInd w:val="0"/>
        <w:spacing w:after="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online data-selection quality?</w:t>
      </w:r>
    </w:p>
    <w:p w:rsidR="009E567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85371">
        <w:rPr>
          <w:rFonts w:ascii="Helvetica" w:hAnsi="Helvetica" w:cs="Helvetica"/>
        </w:rPr>
        <w:t xml:space="preserve">penalty </w:t>
      </w:r>
      <w:r w:rsidR="00F65A41">
        <w:rPr>
          <w:rFonts w:ascii="Helvetica" w:hAnsi="Helvetica" w:cs="Helvetica"/>
        </w:rPr>
        <w:t>o</w:t>
      </w:r>
      <w:r w:rsidR="00845EDE">
        <w:rPr>
          <w:rFonts w:ascii="Helvetica" w:hAnsi="Helvetica" w:cs="Helvetica"/>
        </w:rPr>
        <w:t xml:space="preserve">n the long run </w:t>
      </w:r>
      <w:r w:rsidR="009E5679" w:rsidRPr="00E85371">
        <w:rPr>
          <w:rFonts w:ascii="Helvetica" w:hAnsi="Helvetica" w:cs="Helvetica"/>
        </w:rPr>
        <w:t xml:space="preserve">in terms </w:t>
      </w:r>
      <w:r w:rsidR="009E5679">
        <w:rPr>
          <w:rFonts w:ascii="Helvetica" w:hAnsi="Helvetica" w:cs="Helvetica"/>
        </w:rPr>
        <w:t>of extr</w:t>
      </w:r>
      <w:r w:rsidR="00845EDE">
        <w:rPr>
          <w:rFonts w:ascii="Helvetica" w:hAnsi="Helvetica" w:cs="Helvetica"/>
        </w:rPr>
        <w:t>a manpower or</w:t>
      </w:r>
      <w:r w:rsidR="009E5679">
        <w:rPr>
          <w:rFonts w:ascii="Helvetica" w:hAnsi="Helvetica" w:cs="Helvetica"/>
        </w:rPr>
        <w:t xml:space="preserve"> loss of time?</w:t>
      </w:r>
    </w:p>
    <w:p w:rsidR="009E567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7B5298">
        <w:rPr>
          <w:rFonts w:ascii="Helvetica" w:hAnsi="Helvetica" w:cs="Helvetica"/>
        </w:rPr>
        <w:t>p</w:t>
      </w:r>
      <w:r w:rsidR="009E5679">
        <w:rPr>
          <w:rFonts w:ascii="Helvetica" w:hAnsi="Helvetica" w:cs="Helvetica"/>
        </w:rPr>
        <w:t>enalty</w:t>
      </w:r>
      <w:r w:rsidR="00845EDE">
        <w:rPr>
          <w:rFonts w:ascii="Helvetica" w:hAnsi="Helvetica" w:cs="Helvetica"/>
        </w:rPr>
        <w:t xml:space="preserve"> or advantage</w:t>
      </w:r>
      <w:r w:rsidR="009E5679">
        <w:rPr>
          <w:rFonts w:ascii="Helvetica" w:hAnsi="Helvetica" w:cs="Helvetica"/>
        </w:rPr>
        <w:t xml:space="preserve"> for </w:t>
      </w:r>
      <w:r w:rsidR="00845EDE">
        <w:rPr>
          <w:rFonts w:ascii="Helvetica" w:hAnsi="Helvetica" w:cs="Helvetica"/>
        </w:rPr>
        <w:t xml:space="preserve">your </w:t>
      </w:r>
      <w:r w:rsidR="009E5679" w:rsidRPr="00E85371">
        <w:rPr>
          <w:rFonts w:ascii="Helvetica" w:hAnsi="Helvetica" w:cs="Helvetica"/>
        </w:rPr>
        <w:t>funding</w:t>
      </w:r>
      <w:r w:rsidR="009E5679">
        <w:rPr>
          <w:rFonts w:ascii="Helvetica" w:hAnsi="Helvetica" w:cs="Helvetica"/>
        </w:rPr>
        <w:t xml:space="preserve"> situation?</w:t>
      </w:r>
    </w:p>
    <w:p w:rsidR="002711E1" w:rsidRPr="0047123B" w:rsidRDefault="00E34BCD" w:rsidP="0047123B">
      <w:pPr>
        <w:widowControl w:val="0"/>
        <w:autoSpaceDE w:val="0"/>
        <w:autoSpaceDN w:val="0"/>
        <w:adjustRightInd w:val="0"/>
        <w:spacing w:after="0"/>
        <w:ind w:left="720"/>
        <w:rPr>
          <w:rFonts w:ascii="Helvetica" w:hAnsi="Helvetica" w:cs="Helvetica"/>
          <w:i/>
          <w:color w:val="800000"/>
          <w:sz w:val="20"/>
          <w:szCs w:val="20"/>
        </w:rPr>
      </w:pPr>
      <w:r>
        <w:rPr>
          <w:rFonts w:ascii="Helvetica" w:hAnsi="Helvetica" w:cs="Helvetica"/>
          <w:i/>
          <w:color w:val="800000"/>
          <w:sz w:val="20"/>
          <w:szCs w:val="20"/>
        </w:rPr>
        <w:t xml:space="preserve">Explanation: please quantify “penalty” in terms of % degradation w.r.t. </w:t>
      </w:r>
      <w:proofErr w:type="gramStart"/>
      <w:r>
        <w:rPr>
          <w:rFonts w:ascii="Helvetica" w:hAnsi="Helvetica" w:cs="Helvetica"/>
          <w:i/>
          <w:color w:val="800000"/>
          <w:sz w:val="20"/>
          <w:szCs w:val="20"/>
        </w:rPr>
        <w:t>optimum</w:t>
      </w:r>
      <w:proofErr w:type="gramEnd"/>
      <w:r>
        <w:rPr>
          <w:rFonts w:ascii="Helvetica" w:hAnsi="Helvetica" w:cs="Helvetica"/>
          <w:i/>
          <w:color w:val="800000"/>
          <w:sz w:val="20"/>
          <w:szCs w:val="20"/>
        </w:rPr>
        <w:t xml:space="preserve"> performance.</w:t>
      </w:r>
    </w:p>
    <w:p w:rsidR="00E85371" w:rsidRPr="00ED445C" w:rsidRDefault="00E85371" w:rsidP="00575FD8">
      <w:pPr>
        <w:widowControl w:val="0"/>
        <w:autoSpaceDE w:val="0"/>
        <w:autoSpaceDN w:val="0"/>
        <w:adjustRightInd w:val="0"/>
        <w:spacing w:after="0"/>
        <w:rPr>
          <w:rFonts w:ascii="Helvetica" w:hAnsi="Helvetica" w:cs="Helvetica"/>
        </w:rPr>
      </w:pPr>
    </w:p>
    <w:p w:rsidR="00425FAB" w:rsidRDefault="00E80DD0" w:rsidP="00E80DD0">
      <w:pPr>
        <w:pStyle w:val="ListParagraph"/>
        <w:widowControl w:val="0"/>
        <w:numPr>
          <w:ilvl w:val="0"/>
          <w:numId w:val="1"/>
        </w:numPr>
        <w:autoSpaceDE w:val="0"/>
        <w:autoSpaceDN w:val="0"/>
        <w:adjustRightInd w:val="0"/>
        <w:spacing w:after="0"/>
        <w:rPr>
          <w:rFonts w:ascii="Helvetica" w:hAnsi="Helvetica" w:cs="Helvetica"/>
        </w:rPr>
      </w:pPr>
      <w:r w:rsidRPr="00425FAB">
        <w:rPr>
          <w:rFonts w:ascii="Helvetica" w:hAnsi="Helvetica" w:cs="Helvetica"/>
        </w:rPr>
        <w:t>Risk assessment</w:t>
      </w:r>
      <w:r w:rsidR="00425FAB">
        <w:rPr>
          <w:rFonts w:ascii="Helvetica" w:hAnsi="Helvetica" w:cs="Helvetica"/>
        </w:rPr>
        <w:t>:</w:t>
      </w:r>
    </w:p>
    <w:p w:rsidR="00B22459"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425FAB">
        <w:rPr>
          <w:rFonts w:ascii="Helvetica" w:hAnsi="Helvetica" w:cs="Helvetica"/>
        </w:rPr>
        <w:t>hen were possible risks signaled?</w:t>
      </w:r>
    </w:p>
    <w:p w:rsidR="00556FD4" w:rsidRDefault="00B22459"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Are there serious risks for any particular detector system?</w:t>
      </w:r>
    </w:p>
    <w:p w:rsidR="00425FAB"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 xml:space="preserve">hich of the risks may prevent a completion </w:t>
      </w:r>
      <w:r w:rsidR="00B22459">
        <w:rPr>
          <w:rFonts w:ascii="Helvetica" w:hAnsi="Helvetica" w:cs="Helvetica"/>
        </w:rPr>
        <w:t xml:space="preserve">of PANDA </w:t>
      </w:r>
      <w:r w:rsidR="00556FD4">
        <w:rPr>
          <w:rFonts w:ascii="Helvetica" w:hAnsi="Helvetica" w:cs="Helvetica"/>
        </w:rPr>
        <w:t>before 2018?</w:t>
      </w:r>
    </w:p>
    <w:p w:rsidR="00556FD4"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 xml:space="preserve">hich </w:t>
      </w:r>
      <w:r w:rsidR="00425FAB">
        <w:rPr>
          <w:rFonts w:ascii="Helvetica" w:hAnsi="Helvetica" w:cs="Helvetica"/>
        </w:rPr>
        <w:t xml:space="preserve">measures </w:t>
      </w:r>
      <w:r w:rsidR="00556FD4">
        <w:rPr>
          <w:rFonts w:ascii="Helvetica" w:hAnsi="Helvetica" w:cs="Helvetica"/>
        </w:rPr>
        <w:t xml:space="preserve">were </w:t>
      </w:r>
      <w:r w:rsidR="00425FAB">
        <w:rPr>
          <w:rFonts w:ascii="Helvetica" w:hAnsi="Helvetica" w:cs="Helvetica"/>
        </w:rPr>
        <w:t xml:space="preserve">already taken to counteract </w:t>
      </w:r>
      <w:r w:rsidR="00556FD4">
        <w:rPr>
          <w:rFonts w:ascii="Helvetica" w:hAnsi="Helvetica" w:cs="Helvetica"/>
        </w:rPr>
        <w:t xml:space="preserve">possible </w:t>
      </w:r>
      <w:r w:rsidR="00425FAB">
        <w:rPr>
          <w:rFonts w:ascii="Helvetica" w:hAnsi="Helvetica" w:cs="Helvetica"/>
        </w:rPr>
        <w:t>risks?</w:t>
      </w:r>
    </w:p>
    <w:p w:rsidR="00425FAB" w:rsidRPr="00556FD4" w:rsidRDefault="00425FAB" w:rsidP="00556FD4">
      <w:pPr>
        <w:pStyle w:val="ListParagraph"/>
        <w:widowControl w:val="0"/>
        <w:autoSpaceDE w:val="0"/>
        <w:autoSpaceDN w:val="0"/>
        <w:adjustRightInd w:val="0"/>
        <w:spacing w:after="0"/>
        <w:ind w:left="1440"/>
        <w:rPr>
          <w:rFonts w:ascii="Helvetica" w:hAnsi="Helvetica" w:cs="Helvetica"/>
        </w:rPr>
      </w:pPr>
      <w:r w:rsidRPr="00E80DD0">
        <w:rPr>
          <w:rFonts w:ascii="Helvetica" w:hAnsi="Helvetica" w:cs="Helvetica"/>
        </w:rPr>
        <w:t xml:space="preserve"> </w:t>
      </w:r>
      <w:r w:rsidR="00556FD4" w:rsidRPr="00935350">
        <w:rPr>
          <w:rFonts w:ascii="Helvetica" w:hAnsi="Helvetica" w:cs="Helvetica"/>
          <w:i/>
          <w:color w:val="800000"/>
          <w:sz w:val="20"/>
          <w:szCs w:val="20"/>
        </w:rPr>
        <w:t xml:space="preserve">Example: </w:t>
      </w:r>
      <w:r w:rsidR="00FA6969">
        <w:rPr>
          <w:rFonts w:ascii="Helvetica" w:hAnsi="Helvetica" w:cs="Helvetica"/>
          <w:i/>
          <w:color w:val="800000"/>
          <w:sz w:val="20"/>
          <w:szCs w:val="20"/>
        </w:rPr>
        <w:t>explore alternative</w:t>
      </w:r>
      <w:r w:rsidR="00FA6969" w:rsidRPr="00FA6969">
        <w:rPr>
          <w:rFonts w:ascii="Helvetica" w:hAnsi="Helvetica" w:cs="Helvetica"/>
          <w:i/>
          <w:color w:val="800000"/>
          <w:sz w:val="20"/>
          <w:szCs w:val="20"/>
        </w:rPr>
        <w:t xml:space="preserve"> </w:t>
      </w:r>
      <w:r w:rsidR="00FA6969">
        <w:rPr>
          <w:rFonts w:ascii="Helvetica" w:hAnsi="Helvetica" w:cs="Helvetica"/>
          <w:i/>
          <w:color w:val="800000"/>
          <w:sz w:val="20"/>
          <w:szCs w:val="20"/>
        </w:rPr>
        <w:t>FPGA solutions.</w:t>
      </w:r>
    </w:p>
    <w:p w:rsidR="00556FD4" w:rsidRDefault="00556FD4"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 xml:space="preserve">Which </w:t>
      </w:r>
      <w:r w:rsidR="00055167">
        <w:rPr>
          <w:rFonts w:ascii="Helvetica" w:hAnsi="Helvetica" w:cs="Helvetica"/>
        </w:rPr>
        <w:t>a</w:t>
      </w:r>
      <w:r w:rsidR="00425FAB">
        <w:rPr>
          <w:rFonts w:ascii="Helvetica" w:hAnsi="Helvetica" w:cs="Helvetica"/>
        </w:rPr>
        <w:t xml:space="preserve">dditional measures </w:t>
      </w:r>
      <w:r>
        <w:rPr>
          <w:rFonts w:ascii="Helvetica" w:hAnsi="Helvetica" w:cs="Helvetica"/>
        </w:rPr>
        <w:t xml:space="preserve">are </w:t>
      </w:r>
      <w:r w:rsidR="00425FAB">
        <w:rPr>
          <w:rFonts w:ascii="Helvetica" w:hAnsi="Helvetica" w:cs="Helvetica"/>
        </w:rPr>
        <w:t>envisaged?</w:t>
      </w:r>
    </w:p>
    <w:p w:rsidR="00E34BCD" w:rsidRDefault="00E34BCD" w:rsidP="00E34BCD">
      <w:pPr>
        <w:pStyle w:val="ListParagraph"/>
        <w:widowControl w:val="0"/>
        <w:autoSpaceDE w:val="0"/>
        <w:autoSpaceDN w:val="0"/>
        <w:adjustRightInd w:val="0"/>
        <w:spacing w:after="0"/>
        <w:ind w:firstLine="720"/>
        <w:rPr>
          <w:rFonts w:ascii="Helvetica" w:hAnsi="Helvetica" w:cs="Helvetica"/>
          <w:i/>
          <w:color w:val="800000"/>
          <w:sz w:val="20"/>
          <w:szCs w:val="20"/>
        </w:rPr>
      </w:pPr>
      <w:r w:rsidRPr="00935350">
        <w:rPr>
          <w:rFonts w:ascii="Helvetica" w:hAnsi="Helvetica" w:cs="Helvetica"/>
          <w:i/>
          <w:color w:val="800000"/>
          <w:sz w:val="20"/>
          <w:szCs w:val="20"/>
        </w:rPr>
        <w:t xml:space="preserve">Example: </w:t>
      </w:r>
      <w:r>
        <w:rPr>
          <w:rFonts w:ascii="Helvetica" w:hAnsi="Helvetica" w:cs="Helvetica"/>
          <w:i/>
          <w:color w:val="800000"/>
          <w:sz w:val="20"/>
          <w:szCs w:val="20"/>
        </w:rPr>
        <w:t xml:space="preserve">alternative </w:t>
      </w:r>
      <w:r w:rsidR="00FA6969">
        <w:rPr>
          <w:rFonts w:ascii="Helvetica" w:hAnsi="Helvetica" w:cs="Helvetica"/>
          <w:i/>
          <w:color w:val="800000"/>
          <w:sz w:val="20"/>
          <w:szCs w:val="20"/>
        </w:rPr>
        <w:t>firm- or software algorithms</w:t>
      </w:r>
    </w:p>
    <w:p w:rsidR="00556FD4" w:rsidRPr="00E34BCD" w:rsidRDefault="00556FD4" w:rsidP="00E34BCD">
      <w:pPr>
        <w:pStyle w:val="ListParagraph"/>
        <w:widowControl w:val="0"/>
        <w:autoSpaceDE w:val="0"/>
        <w:autoSpaceDN w:val="0"/>
        <w:adjustRightInd w:val="0"/>
        <w:spacing w:after="0"/>
        <w:ind w:firstLine="720"/>
        <w:rPr>
          <w:rFonts w:ascii="Helvetica" w:hAnsi="Helvetica" w:cs="Helvetica"/>
          <w:i/>
          <w:color w:val="800000"/>
          <w:sz w:val="20"/>
          <w:szCs w:val="20"/>
        </w:rPr>
      </w:pPr>
    </w:p>
    <w:p w:rsidR="00822C21" w:rsidRPr="00556FD4" w:rsidRDefault="00556FD4" w:rsidP="00556FD4">
      <w:pPr>
        <w:pStyle w:val="ListParagraph"/>
        <w:widowControl w:val="0"/>
        <w:autoSpaceDE w:val="0"/>
        <w:autoSpaceDN w:val="0"/>
        <w:adjustRightInd w:val="0"/>
        <w:spacing w:after="0"/>
        <w:rPr>
          <w:rFonts w:ascii="Helvetica" w:hAnsi="Helvetica" w:cs="Helvetica"/>
          <w:color w:val="800000"/>
          <w:sz w:val="20"/>
        </w:rPr>
      </w:pPr>
      <w:r>
        <w:rPr>
          <w:rFonts w:ascii="Helvetica" w:hAnsi="Helvetica" w:cs="Helvetica"/>
          <w:color w:val="800000"/>
          <w:sz w:val="20"/>
        </w:rPr>
        <w:t xml:space="preserve">Explanation: We will make use of risk tables collected by </w:t>
      </w:r>
      <w:r w:rsidR="00480DA2">
        <w:rPr>
          <w:rFonts w:ascii="Helvetica" w:hAnsi="Helvetica" w:cs="Helvetica"/>
          <w:color w:val="800000"/>
          <w:sz w:val="20"/>
        </w:rPr>
        <w:t>the Technical Management</w:t>
      </w:r>
      <w:r>
        <w:rPr>
          <w:rFonts w:ascii="Helvetica" w:hAnsi="Helvetica" w:cs="Helvetica"/>
          <w:color w:val="800000"/>
          <w:sz w:val="20"/>
        </w:rPr>
        <w:t>. However, the input here may serve to judge</w:t>
      </w:r>
      <w:r w:rsidRPr="00556FD4">
        <w:rPr>
          <w:rFonts w:ascii="Helvetica" w:hAnsi="Helvetica" w:cs="Helvetica"/>
          <w:color w:val="800000"/>
          <w:sz w:val="20"/>
        </w:rPr>
        <w:t xml:space="preserve"> the situation of </w:t>
      </w:r>
      <w:r w:rsidR="00B22459">
        <w:rPr>
          <w:rFonts w:ascii="Helvetica" w:hAnsi="Helvetica" w:cs="Helvetica"/>
          <w:color w:val="800000"/>
          <w:sz w:val="20"/>
        </w:rPr>
        <w:t>the FEE developments</w:t>
      </w:r>
      <w:r w:rsidR="008E4728">
        <w:rPr>
          <w:rFonts w:ascii="Helvetica" w:hAnsi="Helvetica" w:cs="Helvetica"/>
          <w:color w:val="800000"/>
          <w:sz w:val="20"/>
        </w:rPr>
        <w:t xml:space="preserve"> </w:t>
      </w:r>
      <w:r w:rsidR="00B22459">
        <w:rPr>
          <w:rFonts w:ascii="Helvetica" w:hAnsi="Helvetica" w:cs="Helvetica"/>
          <w:color w:val="800000"/>
          <w:sz w:val="20"/>
        </w:rPr>
        <w:t>in</w:t>
      </w:r>
      <w:r w:rsidR="008E4728">
        <w:rPr>
          <w:rFonts w:ascii="Helvetica" w:hAnsi="Helvetica" w:cs="Helvetica"/>
          <w:color w:val="800000"/>
          <w:sz w:val="20"/>
        </w:rPr>
        <w:t xml:space="preserve"> </w:t>
      </w:r>
      <w:r w:rsidR="00B22459">
        <w:rPr>
          <w:rFonts w:ascii="Helvetica" w:hAnsi="Helvetica" w:cs="Helvetica"/>
          <w:color w:val="800000"/>
          <w:sz w:val="20"/>
        </w:rPr>
        <w:t>particular sub-systems and for PANDA as a whole</w:t>
      </w:r>
      <w:r w:rsidRPr="00556FD4">
        <w:rPr>
          <w:rFonts w:ascii="Helvetica" w:hAnsi="Helvetica" w:cs="Helvetica"/>
          <w:color w:val="800000"/>
          <w:sz w:val="20"/>
        </w:rPr>
        <w:t xml:space="preserve">. </w:t>
      </w:r>
      <w:r>
        <w:rPr>
          <w:rFonts w:ascii="Helvetica" w:hAnsi="Helvetica" w:cs="Helvetica"/>
          <w:color w:val="800000"/>
          <w:sz w:val="20"/>
        </w:rPr>
        <w:t xml:space="preserve">We need </w:t>
      </w:r>
      <w:r w:rsidRPr="00556FD4">
        <w:rPr>
          <w:rFonts w:ascii="Helvetica" w:hAnsi="Helvetica" w:cs="Helvetica"/>
          <w:color w:val="800000"/>
          <w:sz w:val="20"/>
        </w:rPr>
        <w:t>to see the status of the risk evaluation and whether counter-measures have already been initiated.</w:t>
      </w:r>
    </w:p>
    <w:sectPr w:rsidR="00822C21" w:rsidRPr="00556FD4" w:rsidSect="00F65A41">
      <w:footerReference w:type="even" r:id="rId7"/>
      <w:footerReference w:type="default" r:id="rId8"/>
      <w:pgSz w:w="12240" w:h="15840"/>
      <w:pgMar w:top="1440" w:right="1608"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7F" w:rsidRDefault="0065757F">
      <w:pPr>
        <w:spacing w:after="0"/>
      </w:pPr>
      <w:r>
        <w:separator/>
      </w:r>
    </w:p>
  </w:endnote>
  <w:endnote w:type="continuationSeparator" w:id="0">
    <w:p w:rsidR="0065757F" w:rsidRDefault="006575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7F" w:rsidRDefault="00B562C3" w:rsidP="001F7817">
    <w:pPr>
      <w:pStyle w:val="Footer"/>
      <w:framePr w:wrap="around" w:vAnchor="text" w:hAnchor="margin" w:xAlign="right" w:y="1"/>
      <w:rPr>
        <w:rStyle w:val="PageNumber"/>
      </w:rPr>
    </w:pPr>
    <w:r>
      <w:rPr>
        <w:rStyle w:val="PageNumber"/>
      </w:rPr>
      <w:fldChar w:fldCharType="begin"/>
    </w:r>
    <w:r w:rsidR="0065757F">
      <w:rPr>
        <w:rStyle w:val="PageNumber"/>
      </w:rPr>
      <w:instrText xml:space="preserve">PAGE  </w:instrText>
    </w:r>
    <w:r>
      <w:rPr>
        <w:rStyle w:val="PageNumber"/>
      </w:rPr>
      <w:fldChar w:fldCharType="end"/>
    </w:r>
  </w:p>
  <w:p w:rsidR="0065757F" w:rsidRDefault="0065757F" w:rsidP="00425F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7F" w:rsidRDefault="00B562C3" w:rsidP="001F7817">
    <w:pPr>
      <w:pStyle w:val="Footer"/>
      <w:framePr w:wrap="around" w:vAnchor="text" w:hAnchor="margin" w:xAlign="right" w:y="1"/>
      <w:rPr>
        <w:rStyle w:val="PageNumber"/>
      </w:rPr>
    </w:pPr>
    <w:r>
      <w:rPr>
        <w:rStyle w:val="PageNumber"/>
      </w:rPr>
      <w:fldChar w:fldCharType="begin"/>
    </w:r>
    <w:r w:rsidR="0065757F">
      <w:rPr>
        <w:rStyle w:val="PageNumber"/>
      </w:rPr>
      <w:instrText xml:space="preserve">PAGE  </w:instrText>
    </w:r>
    <w:r>
      <w:rPr>
        <w:rStyle w:val="PageNumber"/>
      </w:rPr>
      <w:fldChar w:fldCharType="separate"/>
    </w:r>
    <w:r w:rsidR="002B21E5">
      <w:rPr>
        <w:rStyle w:val="PageNumber"/>
        <w:noProof/>
      </w:rPr>
      <w:t>1</w:t>
    </w:r>
    <w:r>
      <w:rPr>
        <w:rStyle w:val="PageNumber"/>
      </w:rPr>
      <w:fldChar w:fldCharType="end"/>
    </w:r>
  </w:p>
  <w:p w:rsidR="0065757F" w:rsidRDefault="0065757F" w:rsidP="00425F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7F" w:rsidRDefault="0065757F">
      <w:pPr>
        <w:spacing w:after="0"/>
      </w:pPr>
      <w:r>
        <w:separator/>
      </w:r>
    </w:p>
  </w:footnote>
  <w:footnote w:type="continuationSeparator" w:id="0">
    <w:p w:rsidR="0065757F" w:rsidRDefault="0065757F">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59D"/>
    <w:multiLevelType w:val="hybridMultilevel"/>
    <w:tmpl w:val="78048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C738C"/>
    <w:multiLevelType w:val="hybridMultilevel"/>
    <w:tmpl w:val="0C6A9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064"/>
    <w:multiLevelType w:val="hybridMultilevel"/>
    <w:tmpl w:val="1C4A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F1748"/>
    <w:multiLevelType w:val="hybridMultilevel"/>
    <w:tmpl w:val="946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39A0"/>
    <w:multiLevelType w:val="hybridMultilevel"/>
    <w:tmpl w:val="F5D6A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37E46"/>
    <w:multiLevelType w:val="hybridMultilevel"/>
    <w:tmpl w:val="F5485B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4F98"/>
    <w:multiLevelType w:val="hybridMultilevel"/>
    <w:tmpl w:val="9C70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E6430"/>
    <w:multiLevelType w:val="hybridMultilevel"/>
    <w:tmpl w:val="C68C7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20162"/>
    <w:multiLevelType w:val="hybridMultilevel"/>
    <w:tmpl w:val="7A185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33F67"/>
    <w:multiLevelType w:val="hybridMultilevel"/>
    <w:tmpl w:val="33E6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03215"/>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F0210"/>
    <w:multiLevelType w:val="hybridMultilevel"/>
    <w:tmpl w:val="A63497FA"/>
    <w:lvl w:ilvl="0" w:tplc="0407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A44D77"/>
    <w:multiLevelType w:val="hybridMultilevel"/>
    <w:tmpl w:val="3C6C52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A06DF"/>
    <w:multiLevelType w:val="hybridMultilevel"/>
    <w:tmpl w:val="B3B0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153463"/>
    <w:multiLevelType w:val="hybridMultilevel"/>
    <w:tmpl w:val="A12696CC"/>
    <w:lvl w:ilvl="0" w:tplc="949A7CD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71637"/>
    <w:multiLevelType w:val="hybridMultilevel"/>
    <w:tmpl w:val="DF80C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54C8E"/>
    <w:multiLevelType w:val="hybridMultilevel"/>
    <w:tmpl w:val="5838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B903FB"/>
    <w:multiLevelType w:val="hybridMultilevel"/>
    <w:tmpl w:val="E004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F04BF3"/>
    <w:multiLevelType w:val="hybridMultilevel"/>
    <w:tmpl w:val="ECBEB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E0DB1"/>
    <w:multiLevelType w:val="hybridMultilevel"/>
    <w:tmpl w:val="CE66D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C76F2"/>
    <w:multiLevelType w:val="hybridMultilevel"/>
    <w:tmpl w:val="F91C2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96237"/>
    <w:multiLevelType w:val="hybridMultilevel"/>
    <w:tmpl w:val="5A82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C31D5"/>
    <w:multiLevelType w:val="hybridMultilevel"/>
    <w:tmpl w:val="A50E8BBE"/>
    <w:lvl w:ilvl="0" w:tplc="04090001">
      <w:start w:val="1"/>
      <w:numFmt w:val="bullet"/>
      <w:lvlText w:val=""/>
      <w:lvlJc w:val="left"/>
      <w:pPr>
        <w:ind w:left="1440" w:hanging="360"/>
      </w:pPr>
      <w:rPr>
        <w:rFonts w:ascii="Symbol" w:hAnsi="Symbol" w:hint="default"/>
      </w:rPr>
    </w:lvl>
    <w:lvl w:ilvl="1" w:tplc="49466EA2">
      <w:start w:val="3"/>
      <w:numFmt w:val="bullet"/>
      <w:lvlText w:val="-"/>
      <w:lvlJc w:val="left"/>
      <w:pPr>
        <w:ind w:left="2160" w:hanging="360"/>
      </w:pPr>
      <w:rPr>
        <w:rFonts w:ascii="Helvetica" w:eastAsiaTheme="minorHAnsi" w:hAnsi="Helvetica" w:cs="Helvetic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FB25BF"/>
    <w:multiLevelType w:val="hybridMultilevel"/>
    <w:tmpl w:val="B49A2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8"/>
  </w:num>
  <w:num w:numId="5">
    <w:abstractNumId w:val="7"/>
  </w:num>
  <w:num w:numId="6">
    <w:abstractNumId w:val="17"/>
  </w:num>
  <w:num w:numId="7">
    <w:abstractNumId w:val="9"/>
  </w:num>
  <w:num w:numId="8">
    <w:abstractNumId w:val="0"/>
  </w:num>
  <w:num w:numId="9">
    <w:abstractNumId w:val="22"/>
  </w:num>
  <w:num w:numId="10">
    <w:abstractNumId w:val="13"/>
  </w:num>
  <w:num w:numId="11">
    <w:abstractNumId w:val="25"/>
  </w:num>
  <w:num w:numId="12">
    <w:abstractNumId w:val="16"/>
  </w:num>
  <w:num w:numId="13">
    <w:abstractNumId w:val="11"/>
  </w:num>
  <w:num w:numId="14">
    <w:abstractNumId w:val="12"/>
  </w:num>
  <w:num w:numId="15">
    <w:abstractNumId w:val="19"/>
  </w:num>
  <w:num w:numId="16">
    <w:abstractNumId w:val="20"/>
  </w:num>
  <w:num w:numId="17">
    <w:abstractNumId w:val="18"/>
  </w:num>
  <w:num w:numId="18">
    <w:abstractNumId w:val="24"/>
  </w:num>
  <w:num w:numId="19">
    <w:abstractNumId w:val="2"/>
  </w:num>
  <w:num w:numId="20">
    <w:abstractNumId w:val="21"/>
  </w:num>
  <w:num w:numId="21">
    <w:abstractNumId w:val="4"/>
  </w:num>
  <w:num w:numId="22">
    <w:abstractNumId w:val="1"/>
  </w:num>
  <w:num w:numId="23">
    <w:abstractNumId w:val="23"/>
  </w:num>
  <w:num w:numId="24">
    <w:abstractNumId w:val="3"/>
  </w:num>
  <w:num w:numId="25">
    <w:abstractNumId w:val="5"/>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80DD0"/>
    <w:rsid w:val="000407C1"/>
    <w:rsid w:val="00053467"/>
    <w:rsid w:val="00055167"/>
    <w:rsid w:val="0007401E"/>
    <w:rsid w:val="000750B3"/>
    <w:rsid w:val="00094AAC"/>
    <w:rsid w:val="000E1114"/>
    <w:rsid w:val="00145404"/>
    <w:rsid w:val="001F58BA"/>
    <w:rsid w:val="001F7817"/>
    <w:rsid w:val="002206BB"/>
    <w:rsid w:val="002711E1"/>
    <w:rsid w:val="00286DFF"/>
    <w:rsid w:val="0029606A"/>
    <w:rsid w:val="002B21E5"/>
    <w:rsid w:val="002B37C3"/>
    <w:rsid w:val="002C4A5B"/>
    <w:rsid w:val="002D4CA4"/>
    <w:rsid w:val="0032124F"/>
    <w:rsid w:val="00366B82"/>
    <w:rsid w:val="0040262B"/>
    <w:rsid w:val="004160F8"/>
    <w:rsid w:val="004207D9"/>
    <w:rsid w:val="00425FAB"/>
    <w:rsid w:val="0047123B"/>
    <w:rsid w:val="00480DA2"/>
    <w:rsid w:val="00491E1E"/>
    <w:rsid w:val="00493E76"/>
    <w:rsid w:val="004C37F4"/>
    <w:rsid w:val="004D1FE0"/>
    <w:rsid w:val="004F4A89"/>
    <w:rsid w:val="00503E32"/>
    <w:rsid w:val="0050505B"/>
    <w:rsid w:val="00511BAB"/>
    <w:rsid w:val="00552152"/>
    <w:rsid w:val="00556FD4"/>
    <w:rsid w:val="00575FD8"/>
    <w:rsid w:val="005760CE"/>
    <w:rsid w:val="00577751"/>
    <w:rsid w:val="00614184"/>
    <w:rsid w:val="00626E75"/>
    <w:rsid w:val="006419D5"/>
    <w:rsid w:val="0065757F"/>
    <w:rsid w:val="006B0B40"/>
    <w:rsid w:val="006C040C"/>
    <w:rsid w:val="006E7B20"/>
    <w:rsid w:val="00702F30"/>
    <w:rsid w:val="00722A95"/>
    <w:rsid w:val="00737501"/>
    <w:rsid w:val="007548E9"/>
    <w:rsid w:val="00770E19"/>
    <w:rsid w:val="007B5298"/>
    <w:rsid w:val="007C611F"/>
    <w:rsid w:val="007F55D0"/>
    <w:rsid w:val="00811606"/>
    <w:rsid w:val="00812EDC"/>
    <w:rsid w:val="00822C21"/>
    <w:rsid w:val="00845EDE"/>
    <w:rsid w:val="0084761A"/>
    <w:rsid w:val="00892171"/>
    <w:rsid w:val="008E4728"/>
    <w:rsid w:val="009140AC"/>
    <w:rsid w:val="00931D99"/>
    <w:rsid w:val="00935350"/>
    <w:rsid w:val="00947A82"/>
    <w:rsid w:val="0096523D"/>
    <w:rsid w:val="00997B22"/>
    <w:rsid w:val="009A02E1"/>
    <w:rsid w:val="009B0864"/>
    <w:rsid w:val="009E0FFC"/>
    <w:rsid w:val="009E2B97"/>
    <w:rsid w:val="009E5679"/>
    <w:rsid w:val="00A1384F"/>
    <w:rsid w:val="00A15498"/>
    <w:rsid w:val="00A32DAA"/>
    <w:rsid w:val="00A53B3B"/>
    <w:rsid w:val="00A61385"/>
    <w:rsid w:val="00A8343D"/>
    <w:rsid w:val="00B22459"/>
    <w:rsid w:val="00B346B0"/>
    <w:rsid w:val="00B562C3"/>
    <w:rsid w:val="00BA4EE0"/>
    <w:rsid w:val="00BD483B"/>
    <w:rsid w:val="00C521F7"/>
    <w:rsid w:val="00C570CD"/>
    <w:rsid w:val="00CE6C1F"/>
    <w:rsid w:val="00D01E51"/>
    <w:rsid w:val="00D65686"/>
    <w:rsid w:val="00DA0FD9"/>
    <w:rsid w:val="00DD2CDD"/>
    <w:rsid w:val="00E03F11"/>
    <w:rsid w:val="00E128CA"/>
    <w:rsid w:val="00E12D08"/>
    <w:rsid w:val="00E34BCD"/>
    <w:rsid w:val="00E66B73"/>
    <w:rsid w:val="00E80DD0"/>
    <w:rsid w:val="00E85371"/>
    <w:rsid w:val="00EC1921"/>
    <w:rsid w:val="00ED445C"/>
    <w:rsid w:val="00F265D4"/>
    <w:rsid w:val="00F40B68"/>
    <w:rsid w:val="00F65A41"/>
    <w:rsid w:val="00F72B4F"/>
    <w:rsid w:val="00FA6969"/>
    <w:rsid w:val="00FC0551"/>
    <w:rsid w:val="00FE6625"/>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character" w:styleId="Hyperlink">
    <w:name w:val="Hyperlink"/>
    <w:basedOn w:val="DefaultParagraphFont"/>
    <w:rsid w:val="00E34BCD"/>
    <w:rPr>
      <w:color w:val="0000FF" w:themeColor="hyperlink"/>
      <w:u w:val="single"/>
    </w:rPr>
  </w:style>
  <w:style w:type="character" w:styleId="FollowedHyperlink">
    <w:name w:val="FollowedHyperlink"/>
    <w:basedOn w:val="DefaultParagraphFont"/>
    <w:rsid w:val="00503E32"/>
    <w:rPr>
      <w:color w:val="800080" w:themeColor="followedHyperlink"/>
      <w:u w:val="single"/>
    </w:rPr>
  </w:style>
  <w:style w:type="paragraph" w:styleId="NormalWeb">
    <w:name w:val="Normal (Web)"/>
    <w:basedOn w:val="Normal"/>
    <w:uiPriority w:val="99"/>
    <w:rsid w:val="00F40B6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eichen"/>
    <w:uiPriority w:val="99"/>
    <w:unhideWhenUsed/>
    <w:rsid w:val="00425FAB"/>
    <w:pPr>
      <w:tabs>
        <w:tab w:val="center" w:pos="4320"/>
        <w:tab w:val="right" w:pos="8640"/>
      </w:tabs>
      <w:spacing w:after="0"/>
    </w:pPr>
  </w:style>
  <w:style w:type="character" w:customStyle="1" w:styleId="FuzeileZeichen">
    <w:name w:val="Fußzeile Zeiche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402212">
      <w:bodyDiv w:val="1"/>
      <w:marLeft w:val="0"/>
      <w:marRight w:val="0"/>
      <w:marTop w:val="0"/>
      <w:marBottom w:val="0"/>
      <w:divBdr>
        <w:top w:val="none" w:sz="0" w:space="0" w:color="auto"/>
        <w:left w:val="none" w:sz="0" w:space="0" w:color="auto"/>
        <w:bottom w:val="none" w:sz="0" w:space="0" w:color="auto"/>
        <w:right w:val="none" w:sz="0" w:space="0" w:color="auto"/>
      </w:divBdr>
      <w:divsChild>
        <w:div w:id="834227320">
          <w:marLeft w:val="0"/>
          <w:marRight w:val="0"/>
          <w:marTop w:val="0"/>
          <w:marBottom w:val="0"/>
          <w:divBdr>
            <w:top w:val="none" w:sz="0" w:space="0" w:color="auto"/>
            <w:left w:val="none" w:sz="0" w:space="0" w:color="auto"/>
            <w:bottom w:val="none" w:sz="0" w:space="0" w:color="auto"/>
            <w:right w:val="none" w:sz="0" w:space="0" w:color="auto"/>
          </w:divBdr>
          <w:divsChild>
            <w:div w:id="2089040391">
              <w:marLeft w:val="0"/>
              <w:marRight w:val="0"/>
              <w:marTop w:val="0"/>
              <w:marBottom w:val="0"/>
              <w:divBdr>
                <w:top w:val="none" w:sz="0" w:space="0" w:color="auto"/>
                <w:left w:val="none" w:sz="0" w:space="0" w:color="auto"/>
                <w:bottom w:val="none" w:sz="0" w:space="0" w:color="auto"/>
                <w:right w:val="none" w:sz="0" w:space="0" w:color="auto"/>
              </w:divBdr>
              <w:divsChild>
                <w:div w:id="4843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6429</Characters>
  <Application>Microsoft Macintosh Word</Application>
  <DocSecurity>0</DocSecurity>
  <Lines>53</Lines>
  <Paragraphs>12</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Loehner</cp:lastModifiedBy>
  <cp:revision>3</cp:revision>
  <cp:lastPrinted>2014-04-14T06:25:00Z</cp:lastPrinted>
  <dcterms:created xsi:type="dcterms:W3CDTF">2014-04-25T07:18:00Z</dcterms:created>
  <dcterms:modified xsi:type="dcterms:W3CDTF">2014-04-25T07:18:00Z</dcterms:modified>
</cp:coreProperties>
</file>